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05F" w:rsidRPr="0095705F" w:rsidRDefault="0095705F" w:rsidP="0095705F">
      <w:pPr>
        <w:pStyle w:val="a6"/>
        <w:rPr>
          <w:b/>
          <w:szCs w:val="28"/>
        </w:rPr>
      </w:pPr>
    </w:p>
    <w:p w:rsidR="0095705F" w:rsidRPr="0095705F" w:rsidRDefault="0095705F" w:rsidP="0095705F">
      <w:pPr>
        <w:pStyle w:val="a6"/>
        <w:rPr>
          <w:b/>
          <w:szCs w:val="28"/>
        </w:rPr>
      </w:pPr>
    </w:p>
    <w:tbl>
      <w:tblPr>
        <w:tblW w:w="10570" w:type="dxa"/>
        <w:tblInd w:w="-601" w:type="dxa"/>
        <w:tblLook w:val="01E0"/>
      </w:tblPr>
      <w:tblGrid>
        <w:gridCol w:w="10570"/>
      </w:tblGrid>
      <w:tr w:rsidR="004B103F" w:rsidRPr="00B2729B" w:rsidTr="00356743">
        <w:tc>
          <w:tcPr>
            <w:tcW w:w="10348" w:type="dxa"/>
          </w:tcPr>
          <w:tbl>
            <w:tblPr>
              <w:tblW w:w="10103" w:type="dxa"/>
              <w:tblLook w:val="0000"/>
            </w:tblPr>
            <w:tblGrid>
              <w:gridCol w:w="10103"/>
            </w:tblGrid>
            <w:tr w:rsidR="00BD2E5F" w:rsidRPr="00D8448F" w:rsidTr="000256A2">
              <w:trPr>
                <w:trHeight w:val="3583"/>
              </w:trPr>
              <w:tc>
                <w:tcPr>
                  <w:tcW w:w="10103" w:type="dxa"/>
                </w:tcPr>
                <w:p w:rsidR="00BD2E5F" w:rsidRDefault="00BD2E5F" w:rsidP="00E673CE">
                  <w:pPr>
                    <w:widowControl w:val="0"/>
                    <w:suppressAutoHyphens/>
                    <w:snapToGrid w:val="0"/>
                    <w:spacing w:line="228" w:lineRule="auto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10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МИНИСТЕРСТВО НАУКИ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И ВЫСШЕГО ОБРАЗОВАНИЯ</w:t>
                  </w:r>
                </w:p>
                <w:p w:rsidR="00BD2E5F" w:rsidRPr="004B103F" w:rsidRDefault="00BD2E5F" w:rsidP="00E673CE">
                  <w:pPr>
                    <w:widowControl w:val="0"/>
                    <w:suppressAutoHyphens/>
                    <w:snapToGrid w:val="0"/>
                    <w:spacing w:line="228" w:lineRule="auto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10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РОССИЙСКОЙ ФЕДЕРАЦИИ</w:t>
                  </w:r>
                </w:p>
                <w:p w:rsidR="00BD2E5F" w:rsidRPr="004B103F" w:rsidRDefault="00BD2E5F" w:rsidP="00356743">
                  <w:pPr>
                    <w:widowControl w:val="0"/>
                    <w:suppressAutoHyphens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D2E5F" w:rsidRPr="004B103F" w:rsidRDefault="00BD2E5F" w:rsidP="00E673CE">
                  <w:pPr>
                    <w:widowControl w:val="0"/>
                    <w:suppressAutoHyphens/>
                    <w:spacing w:line="228" w:lineRule="auto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103F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Федеральное государственное бюджетное образовательное учреждение </w:t>
                  </w:r>
                </w:p>
                <w:p w:rsidR="00BD2E5F" w:rsidRPr="004B103F" w:rsidRDefault="00BD2E5F" w:rsidP="00E673CE">
                  <w:pPr>
                    <w:widowControl w:val="0"/>
                    <w:suppressAutoHyphens/>
                    <w:spacing w:line="228" w:lineRule="auto"/>
                    <w:ind w:firstLine="0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B103F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высшего образования</w:t>
                  </w:r>
                </w:p>
                <w:p w:rsidR="00BD2E5F" w:rsidRPr="004B103F" w:rsidRDefault="00BD2E5F" w:rsidP="00356743">
                  <w:pPr>
                    <w:widowControl w:val="0"/>
                    <w:suppressAutoHyphens/>
                    <w:spacing w:line="22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BD2E5F" w:rsidRPr="004B103F" w:rsidRDefault="00BD2E5F" w:rsidP="00356743">
                  <w:pPr>
                    <w:widowControl w:val="0"/>
                    <w:suppressAutoHyphens/>
                    <w:spacing w:line="22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B103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«ОРЛОВСКИЙ ГОСУДАРСТВЕННЫЙ </w:t>
                  </w:r>
                </w:p>
                <w:p w:rsidR="00BD2E5F" w:rsidRPr="004B103F" w:rsidRDefault="00BD2E5F" w:rsidP="00356743">
                  <w:pPr>
                    <w:widowControl w:val="0"/>
                    <w:suppressAutoHyphens/>
                    <w:spacing w:line="22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B103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УНИВЕРСИТЕТ имени И.С. ТУРГЕНЕВА»</w:t>
                  </w:r>
                </w:p>
                <w:p w:rsidR="00BD2E5F" w:rsidRPr="004B103F" w:rsidRDefault="00BD2E5F" w:rsidP="00356743">
                  <w:pPr>
                    <w:widowControl w:val="0"/>
                    <w:suppressAutoHyphens/>
                    <w:spacing w:line="22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BD2E5F" w:rsidRPr="004B103F" w:rsidRDefault="00BD2E5F" w:rsidP="00E673CE">
                  <w:pPr>
                    <w:widowControl w:val="0"/>
                    <w:suppressAutoHyphens/>
                    <w:spacing w:line="228" w:lineRule="auto"/>
                    <w:ind w:firstLine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4B103F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ПОЛОЖЕНИЕ</w:t>
                  </w:r>
                </w:p>
                <w:p w:rsidR="00BD2E5F" w:rsidRDefault="00BD2E5F" w:rsidP="00356743">
                  <w:pPr>
                    <w:widowControl w:val="0"/>
                    <w:suppressAutoHyphens/>
                    <w:spacing w:line="22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BD2E5F" w:rsidRPr="004B103F" w:rsidRDefault="00BD2E5F" w:rsidP="00356743">
                  <w:pPr>
                    <w:widowControl w:val="0"/>
                    <w:suppressAutoHyphens/>
                    <w:spacing w:line="228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BD2E5F" w:rsidRPr="004B103F" w:rsidRDefault="00BD2E5F" w:rsidP="00356743">
                  <w:pPr>
                    <w:keepNext/>
                    <w:widowControl w:val="0"/>
                    <w:tabs>
                      <w:tab w:val="left" w:pos="0"/>
                    </w:tabs>
                    <w:suppressAutoHyphens/>
                    <w:spacing w:line="228" w:lineRule="auto"/>
                    <w:ind w:left="709"/>
                    <w:jc w:val="center"/>
                    <w:outlineLvl w:val="0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BD2E5F" w:rsidRPr="0095705F" w:rsidRDefault="00BD2E5F" w:rsidP="004B103F">
                  <w:pPr>
                    <w:pStyle w:val="a6"/>
                    <w:rPr>
                      <w:b/>
                      <w:szCs w:val="28"/>
                    </w:rPr>
                  </w:pPr>
                  <w:r>
                    <w:rPr>
                      <w:b/>
                      <w:szCs w:val="28"/>
                    </w:rPr>
                    <w:t>о научно-исследовательском</w:t>
                  </w:r>
                  <w:r w:rsidRPr="0095705F">
                    <w:rPr>
                      <w:b/>
                      <w:szCs w:val="28"/>
                    </w:rPr>
                    <w:t xml:space="preserve"> центре </w:t>
                  </w:r>
                  <w:r>
                    <w:rPr>
                      <w:b/>
                      <w:szCs w:val="28"/>
                    </w:rPr>
                    <w:t>инноваций в образовании</w:t>
                  </w:r>
                </w:p>
                <w:p w:rsidR="00BD2E5F" w:rsidRPr="004B103F" w:rsidRDefault="00BD2E5F" w:rsidP="0035674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B10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института педагогики и психологии</w:t>
                  </w:r>
                </w:p>
                <w:p w:rsidR="00BD2E5F" w:rsidRPr="004B103F" w:rsidRDefault="00BD2E5F" w:rsidP="0035674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B10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ФГБОУ </w:t>
                  </w:r>
                  <w:proofErr w:type="gramStart"/>
                  <w:r w:rsidRPr="004B10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ВО</w:t>
                  </w:r>
                  <w:proofErr w:type="gramEnd"/>
                  <w:r w:rsidRPr="004B10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«Орловский государственный университет </w:t>
                  </w:r>
                </w:p>
                <w:p w:rsidR="00BD2E5F" w:rsidRPr="004B103F" w:rsidRDefault="00BD2E5F" w:rsidP="00356743">
                  <w:pPr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4B103F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имени И.С. Тургенева»</w:t>
                  </w:r>
                </w:p>
                <w:p w:rsidR="00BD2E5F" w:rsidRPr="004B103F" w:rsidRDefault="00BD2E5F" w:rsidP="00E673CE">
                  <w:pPr>
                    <w:widowControl w:val="0"/>
                    <w:tabs>
                      <w:tab w:val="left" w:pos="738"/>
                    </w:tabs>
                    <w:suppressAutoHyphens/>
                    <w:spacing w:line="360" w:lineRule="auto"/>
                    <w:ind w:firstLine="29"/>
                    <w:jc w:val="right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4B103F" w:rsidRPr="001B511A" w:rsidRDefault="004B103F" w:rsidP="00356743">
            <w:pPr>
              <w:ind w:right="170" w:firstLine="567"/>
              <w:rPr>
                <w:sz w:val="28"/>
                <w:szCs w:val="28"/>
              </w:rPr>
            </w:pPr>
          </w:p>
          <w:p w:rsidR="004B103F" w:rsidRDefault="004B103F" w:rsidP="00356743">
            <w:pPr>
              <w:ind w:firstLine="720"/>
              <w:rPr>
                <w:sz w:val="28"/>
                <w:szCs w:val="28"/>
              </w:rPr>
            </w:pPr>
          </w:p>
          <w:p w:rsidR="00A01E64" w:rsidRPr="001B511A" w:rsidRDefault="00A01E64" w:rsidP="00356743">
            <w:pPr>
              <w:ind w:firstLine="720"/>
              <w:rPr>
                <w:sz w:val="28"/>
                <w:szCs w:val="28"/>
              </w:rPr>
            </w:pPr>
          </w:p>
          <w:p w:rsidR="004B103F" w:rsidRPr="00B2729B" w:rsidRDefault="004B103F" w:rsidP="00E673CE">
            <w:pPr>
              <w:tabs>
                <w:tab w:val="left" w:pos="1005"/>
              </w:tabs>
              <w:ind w:firstLine="567"/>
              <w:rPr>
                <w:sz w:val="28"/>
                <w:szCs w:val="28"/>
              </w:rPr>
            </w:pPr>
          </w:p>
        </w:tc>
      </w:tr>
    </w:tbl>
    <w:p w:rsidR="0095705F" w:rsidRPr="00026622" w:rsidRDefault="00AF480E" w:rsidP="00026622">
      <w:pPr>
        <w:ind w:left="567" w:firstLine="0"/>
        <w:rPr>
          <w:rFonts w:ascii="Times New Roman" w:hAnsi="Times New Roman" w:cs="Times New Roman"/>
          <w:b/>
          <w:sz w:val="28"/>
          <w:szCs w:val="28"/>
        </w:rPr>
      </w:pPr>
      <w:r w:rsidRPr="00026622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95705F" w:rsidRPr="0002662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B103F" w:rsidRPr="00026622" w:rsidRDefault="004B103F" w:rsidP="0002662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 xml:space="preserve">1.1 Настоящее положение определяет и регламентирует организационно-содержательную основу деятельности </w:t>
      </w:r>
      <w:r w:rsidR="00C631AA" w:rsidRPr="00026622">
        <w:rPr>
          <w:rFonts w:ascii="Times New Roman" w:hAnsi="Times New Roman" w:cs="Times New Roman"/>
          <w:sz w:val="28"/>
          <w:szCs w:val="28"/>
        </w:rPr>
        <w:t xml:space="preserve">научно-исследовательского </w:t>
      </w:r>
      <w:r w:rsidRPr="00026622">
        <w:rPr>
          <w:rFonts w:ascii="Times New Roman" w:hAnsi="Times New Roman" w:cs="Times New Roman"/>
          <w:sz w:val="28"/>
          <w:szCs w:val="28"/>
        </w:rPr>
        <w:t xml:space="preserve">центра </w:t>
      </w:r>
      <w:r w:rsidR="00C631AA" w:rsidRPr="00026622">
        <w:rPr>
          <w:rFonts w:ascii="Times New Roman" w:hAnsi="Times New Roman" w:cs="Times New Roman"/>
          <w:sz w:val="28"/>
          <w:szCs w:val="28"/>
        </w:rPr>
        <w:t xml:space="preserve">инноваций в образовании </w:t>
      </w:r>
      <w:r w:rsidRPr="00026622">
        <w:rPr>
          <w:rFonts w:ascii="Times New Roman" w:hAnsi="Times New Roman" w:cs="Times New Roman"/>
          <w:sz w:val="28"/>
          <w:szCs w:val="28"/>
        </w:rPr>
        <w:t xml:space="preserve">института педагогики и психологии </w:t>
      </w:r>
      <w:r w:rsidR="006F0167" w:rsidRPr="00026622">
        <w:rPr>
          <w:rFonts w:ascii="Times New Roman" w:hAnsi="Times New Roman" w:cs="Times New Roman"/>
          <w:sz w:val="28"/>
          <w:szCs w:val="28"/>
        </w:rPr>
        <w:t>(далее</w:t>
      </w:r>
      <w:r w:rsidR="00C631AA" w:rsidRPr="00026622">
        <w:rPr>
          <w:rFonts w:ascii="Times New Roman" w:hAnsi="Times New Roman" w:cs="Times New Roman"/>
          <w:sz w:val="28"/>
          <w:szCs w:val="28"/>
        </w:rPr>
        <w:t xml:space="preserve"> - НИЦ</w:t>
      </w:r>
      <w:r w:rsidR="006F0167" w:rsidRPr="00026622">
        <w:rPr>
          <w:rFonts w:ascii="Times New Roman" w:hAnsi="Times New Roman" w:cs="Times New Roman"/>
          <w:sz w:val="28"/>
          <w:szCs w:val="28"/>
        </w:rPr>
        <w:t xml:space="preserve">) </w:t>
      </w:r>
      <w:r w:rsidRPr="00026622">
        <w:rPr>
          <w:rFonts w:ascii="Times New Roman" w:hAnsi="Times New Roman" w:cs="Times New Roman"/>
          <w:sz w:val="28"/>
          <w:szCs w:val="28"/>
        </w:rPr>
        <w:t xml:space="preserve">ФГБОУ </w:t>
      </w:r>
      <w:proofErr w:type="gramStart"/>
      <w:r w:rsidRPr="00026622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Pr="00026622">
        <w:rPr>
          <w:rFonts w:ascii="Times New Roman" w:hAnsi="Times New Roman" w:cs="Times New Roman"/>
          <w:sz w:val="28"/>
          <w:szCs w:val="28"/>
        </w:rPr>
        <w:t xml:space="preserve"> «Орловский государственный университет имени И.С. Тургенева» (далее - Университет).</w:t>
      </w:r>
    </w:p>
    <w:p w:rsidR="00164CB4" w:rsidRPr="00026622" w:rsidRDefault="0008613C" w:rsidP="00164CB4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225328">
        <w:rPr>
          <w:rFonts w:ascii="Times New Roman" w:hAnsi="Times New Roman" w:cs="Times New Roman"/>
          <w:sz w:val="28"/>
          <w:szCs w:val="28"/>
        </w:rPr>
        <w:t xml:space="preserve">1.2. </w:t>
      </w:r>
      <w:r w:rsidR="009D7862" w:rsidRPr="00225328">
        <w:rPr>
          <w:rFonts w:ascii="Times New Roman" w:hAnsi="Times New Roman" w:cs="Times New Roman"/>
          <w:sz w:val="28"/>
          <w:szCs w:val="28"/>
        </w:rPr>
        <w:t xml:space="preserve">НИЦ </w:t>
      </w:r>
      <w:r w:rsidR="002F5530" w:rsidRPr="00225328">
        <w:rPr>
          <w:rFonts w:ascii="Times New Roman" w:hAnsi="Times New Roman" w:cs="Times New Roman"/>
          <w:sz w:val="28"/>
          <w:szCs w:val="28"/>
        </w:rPr>
        <w:t>–</w:t>
      </w:r>
      <w:r w:rsidR="009D7862" w:rsidRPr="00225328">
        <w:rPr>
          <w:rFonts w:ascii="Times New Roman" w:hAnsi="Times New Roman" w:cs="Times New Roman"/>
          <w:sz w:val="28"/>
          <w:szCs w:val="28"/>
        </w:rPr>
        <w:t xml:space="preserve"> </w:t>
      </w:r>
      <w:r w:rsidR="00225328" w:rsidRPr="00225328">
        <w:rPr>
          <w:rFonts w:ascii="Times New Roman" w:hAnsi="Times New Roman" w:cs="Times New Roman"/>
          <w:sz w:val="28"/>
          <w:szCs w:val="28"/>
        </w:rPr>
        <w:t xml:space="preserve">это </w:t>
      </w:r>
      <w:r w:rsidR="002F5530" w:rsidRPr="00225328">
        <w:rPr>
          <w:rFonts w:ascii="Times New Roman" w:hAnsi="Times New Roman" w:cs="Times New Roman"/>
          <w:sz w:val="28"/>
          <w:szCs w:val="28"/>
        </w:rPr>
        <w:t xml:space="preserve">форма организации </w:t>
      </w:r>
      <w:r w:rsidR="00225328" w:rsidRPr="00225328">
        <w:rPr>
          <w:rFonts w:ascii="Times New Roman" w:hAnsi="Times New Roman" w:cs="Times New Roman"/>
          <w:sz w:val="28"/>
          <w:szCs w:val="28"/>
        </w:rPr>
        <w:t xml:space="preserve">профессионального сообщества </w:t>
      </w:r>
      <w:r w:rsidR="00490BC2" w:rsidRPr="00225328">
        <w:rPr>
          <w:rFonts w:ascii="Times New Roman" w:hAnsi="Times New Roman" w:cs="Times New Roman"/>
          <w:sz w:val="28"/>
          <w:szCs w:val="28"/>
        </w:rPr>
        <w:t xml:space="preserve">для </w:t>
      </w:r>
      <w:r w:rsidR="00225328" w:rsidRPr="00225328">
        <w:rPr>
          <w:rFonts w:ascii="Times New Roman" w:hAnsi="Times New Roman" w:cs="Times New Roman"/>
          <w:sz w:val="28"/>
          <w:szCs w:val="28"/>
        </w:rPr>
        <w:t>комплексной реализации научно-исследовательской, инновационной и образовательной деятельности</w:t>
      </w:r>
      <w:r w:rsidR="00490BC2" w:rsidRPr="00225328">
        <w:rPr>
          <w:rFonts w:ascii="Times New Roman" w:hAnsi="Times New Roman" w:cs="Times New Roman"/>
          <w:sz w:val="28"/>
          <w:szCs w:val="28"/>
        </w:rPr>
        <w:t>.</w:t>
      </w:r>
      <w:r w:rsidR="00225328">
        <w:rPr>
          <w:rFonts w:ascii="Times New Roman" w:hAnsi="Times New Roman" w:cs="Times New Roman"/>
          <w:sz w:val="28"/>
          <w:szCs w:val="28"/>
        </w:rPr>
        <w:t xml:space="preserve"> </w:t>
      </w:r>
      <w:r w:rsidR="00164CB4" w:rsidRPr="00026622">
        <w:rPr>
          <w:rFonts w:ascii="Times New Roman" w:hAnsi="Times New Roman" w:cs="Times New Roman"/>
          <w:sz w:val="28"/>
          <w:szCs w:val="28"/>
        </w:rPr>
        <w:t>НИЦ</w:t>
      </w:r>
      <w:r w:rsidR="00164CB4" w:rsidRPr="00026622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="00164CB4" w:rsidRPr="00164CB4">
        <w:rPr>
          <w:rFonts w:ascii="Times New Roman" w:eastAsia="Calibri" w:hAnsi="Times New Roman" w:cs="Times New Roman"/>
          <w:color w:val="000000"/>
          <w:sz w:val="28"/>
          <w:szCs w:val="28"/>
        </w:rPr>
        <w:t>функционирует</w:t>
      </w:r>
      <w:r w:rsidR="00164CB4" w:rsidRPr="00026622">
        <w:rPr>
          <w:rFonts w:ascii="Times New Roman" w:hAnsi="Times New Roman" w:cs="Times New Roman"/>
          <w:color w:val="000000"/>
          <w:sz w:val="28"/>
          <w:szCs w:val="28"/>
        </w:rPr>
        <w:t xml:space="preserve"> при сотрудничестве </w:t>
      </w:r>
      <w:r w:rsidR="00164CB4"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 другими подразделениями университета, с региональными и муниципальными органами управления образованием, образовательными учреждениями, а также с организациями и учреждениями, заинтересованными в деятельности </w:t>
      </w:r>
      <w:r w:rsidR="00164CB4" w:rsidRPr="00026622">
        <w:rPr>
          <w:rFonts w:ascii="Times New Roman" w:hAnsi="Times New Roman" w:cs="Times New Roman"/>
          <w:sz w:val="28"/>
          <w:szCs w:val="28"/>
        </w:rPr>
        <w:t>НИЦ</w:t>
      </w:r>
      <w:r w:rsidR="00164CB4"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08613C" w:rsidRPr="00026622" w:rsidRDefault="0008613C" w:rsidP="00026622">
      <w:pPr>
        <w:pStyle w:val="NormalWeb1"/>
        <w:spacing w:before="0" w:after="0" w:line="240" w:lineRule="auto"/>
        <w:ind w:firstLine="567"/>
        <w:jc w:val="both"/>
        <w:rPr>
          <w:color w:val="auto"/>
          <w:sz w:val="28"/>
          <w:szCs w:val="28"/>
        </w:rPr>
      </w:pPr>
      <w:r w:rsidRPr="00026622">
        <w:rPr>
          <w:color w:val="auto"/>
          <w:sz w:val="28"/>
          <w:szCs w:val="28"/>
        </w:rPr>
        <w:t>1.</w:t>
      </w:r>
      <w:r w:rsidR="00225328">
        <w:rPr>
          <w:color w:val="auto"/>
          <w:sz w:val="28"/>
          <w:szCs w:val="28"/>
        </w:rPr>
        <w:t>3</w:t>
      </w:r>
      <w:r w:rsidRPr="00026622">
        <w:rPr>
          <w:color w:val="auto"/>
          <w:sz w:val="28"/>
          <w:szCs w:val="28"/>
        </w:rPr>
        <w:t xml:space="preserve"> Деятельность </w:t>
      </w:r>
      <w:r w:rsidR="00862AD5" w:rsidRPr="00026622">
        <w:rPr>
          <w:color w:val="auto"/>
          <w:sz w:val="28"/>
          <w:szCs w:val="28"/>
        </w:rPr>
        <w:t>НИЦ</w:t>
      </w:r>
      <w:r w:rsidRPr="00026622">
        <w:rPr>
          <w:color w:val="auto"/>
          <w:sz w:val="28"/>
          <w:szCs w:val="28"/>
        </w:rPr>
        <w:t xml:space="preserve"> строится на основе законодательства в сфере образования, Устава Университета, Программы развития Университета, настоящего Положения и иных локальных нормативных актов Университета.</w:t>
      </w:r>
    </w:p>
    <w:p w:rsidR="0008613C" w:rsidRPr="00026622" w:rsidRDefault="0008613C" w:rsidP="0002662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1.</w:t>
      </w:r>
      <w:r w:rsidR="00225328">
        <w:rPr>
          <w:rFonts w:ascii="Times New Roman" w:hAnsi="Times New Roman" w:cs="Times New Roman"/>
          <w:sz w:val="28"/>
          <w:szCs w:val="28"/>
        </w:rPr>
        <w:t>4</w:t>
      </w:r>
      <w:r w:rsidR="00862AD5" w:rsidRPr="00026622">
        <w:rPr>
          <w:rFonts w:ascii="Times New Roman" w:hAnsi="Times New Roman" w:cs="Times New Roman"/>
          <w:sz w:val="28"/>
          <w:szCs w:val="28"/>
        </w:rPr>
        <w:t xml:space="preserve"> НИЦ</w:t>
      </w:r>
      <w:r w:rsidRPr="00026622">
        <w:rPr>
          <w:rFonts w:ascii="Times New Roman" w:hAnsi="Times New Roman" w:cs="Times New Roman"/>
          <w:sz w:val="28"/>
          <w:szCs w:val="28"/>
        </w:rPr>
        <w:t xml:space="preserve"> может иметь свою символику и атрибутику, не противоречащую законодательству РФ.</w:t>
      </w:r>
    </w:p>
    <w:p w:rsidR="00AB5F53" w:rsidRPr="00026622" w:rsidRDefault="0008613C" w:rsidP="00026622">
      <w:pPr>
        <w:widowControl w:val="0"/>
        <w:shd w:val="clear" w:color="auto" w:fill="FFFFFF"/>
        <w:tabs>
          <w:tab w:val="left" w:pos="1258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pacing w:val="-12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1.</w:t>
      </w:r>
      <w:r w:rsidR="00225328">
        <w:rPr>
          <w:rFonts w:ascii="Times New Roman" w:hAnsi="Times New Roman" w:cs="Times New Roman"/>
          <w:sz w:val="28"/>
          <w:szCs w:val="28"/>
        </w:rPr>
        <w:t>5</w:t>
      </w:r>
      <w:r w:rsidRPr="00026622">
        <w:rPr>
          <w:rFonts w:ascii="Times New Roman" w:hAnsi="Times New Roman" w:cs="Times New Roman"/>
          <w:sz w:val="28"/>
          <w:szCs w:val="28"/>
        </w:rPr>
        <w:t xml:space="preserve"> </w:t>
      </w:r>
      <w:r w:rsidR="00AB5F53" w:rsidRPr="00026622">
        <w:rPr>
          <w:rFonts w:ascii="Times New Roman" w:hAnsi="Times New Roman" w:cs="Times New Roman"/>
          <w:sz w:val="28"/>
          <w:szCs w:val="28"/>
        </w:rPr>
        <w:t>НИЦ</w:t>
      </w:r>
      <w:r w:rsidR="00AB5F53" w:rsidRPr="00026622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AB5F53" w:rsidRPr="0002662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не пользуется </w:t>
      </w:r>
      <w:r w:rsidR="002F4FAD" w:rsidRPr="00026622">
        <w:rPr>
          <w:rFonts w:ascii="Times New Roman" w:hAnsi="Times New Roman" w:cs="Times New Roman"/>
          <w:spacing w:val="-2"/>
          <w:sz w:val="28"/>
          <w:szCs w:val="28"/>
        </w:rPr>
        <w:t xml:space="preserve">полномочиями </w:t>
      </w:r>
      <w:r w:rsidR="00AB5F53" w:rsidRPr="00026622">
        <w:rPr>
          <w:rFonts w:ascii="Times New Roman" w:eastAsia="Calibri" w:hAnsi="Times New Roman" w:cs="Times New Roman"/>
          <w:spacing w:val="-2"/>
          <w:sz w:val="28"/>
          <w:szCs w:val="28"/>
        </w:rPr>
        <w:t>юридического лица</w:t>
      </w:r>
      <w:r w:rsidR="00296A60" w:rsidRPr="00026622">
        <w:rPr>
          <w:rFonts w:ascii="Times New Roman" w:hAnsi="Times New Roman" w:cs="Times New Roman"/>
          <w:spacing w:val="-2"/>
          <w:sz w:val="28"/>
          <w:szCs w:val="28"/>
        </w:rPr>
        <w:t xml:space="preserve">, входит в состав </w:t>
      </w:r>
      <w:r w:rsidR="00AB5F53" w:rsidRPr="00026622">
        <w:rPr>
          <w:rFonts w:ascii="Times New Roman" w:hAnsi="Times New Roman" w:cs="Times New Roman"/>
          <w:sz w:val="28"/>
          <w:szCs w:val="28"/>
        </w:rPr>
        <w:t xml:space="preserve">института педагогики и психологии, являющегося </w:t>
      </w:r>
      <w:r w:rsidR="00AB5F53" w:rsidRPr="00026622">
        <w:rPr>
          <w:rFonts w:ascii="Times New Roman" w:eastAsia="Calibri" w:hAnsi="Times New Roman" w:cs="Times New Roman"/>
          <w:sz w:val="28"/>
          <w:szCs w:val="28"/>
        </w:rPr>
        <w:t>структурн</w:t>
      </w:r>
      <w:r w:rsidR="00AB5F53" w:rsidRPr="00026622">
        <w:rPr>
          <w:rFonts w:ascii="Times New Roman" w:hAnsi="Times New Roman" w:cs="Times New Roman"/>
          <w:sz w:val="28"/>
          <w:szCs w:val="28"/>
        </w:rPr>
        <w:t>ым</w:t>
      </w:r>
      <w:r w:rsidR="00AB5F53" w:rsidRPr="00026622">
        <w:rPr>
          <w:rFonts w:ascii="Times New Roman" w:eastAsia="Calibri" w:hAnsi="Times New Roman" w:cs="Times New Roman"/>
          <w:sz w:val="28"/>
          <w:szCs w:val="28"/>
        </w:rPr>
        <w:t xml:space="preserve"> подразделение</w:t>
      </w:r>
      <w:r w:rsidR="00AB5F53" w:rsidRPr="00026622">
        <w:rPr>
          <w:rFonts w:ascii="Times New Roman" w:hAnsi="Times New Roman" w:cs="Times New Roman"/>
          <w:sz w:val="28"/>
          <w:szCs w:val="28"/>
        </w:rPr>
        <w:t>м</w:t>
      </w:r>
      <w:r w:rsidR="00AB5F53" w:rsidRPr="000266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072E" w:rsidRPr="00026622">
        <w:rPr>
          <w:rFonts w:ascii="Times New Roman" w:eastAsia="Calibri" w:hAnsi="Times New Roman" w:cs="Times New Roman"/>
          <w:sz w:val="28"/>
          <w:szCs w:val="28"/>
        </w:rPr>
        <w:t>У</w:t>
      </w:r>
      <w:r w:rsidR="00AB5F53" w:rsidRPr="00026622">
        <w:rPr>
          <w:rFonts w:ascii="Times New Roman" w:eastAsia="Calibri" w:hAnsi="Times New Roman" w:cs="Times New Roman"/>
          <w:sz w:val="28"/>
          <w:szCs w:val="28"/>
        </w:rPr>
        <w:t>ниверситета.</w:t>
      </w:r>
    </w:p>
    <w:p w:rsidR="00490BC2" w:rsidRDefault="00490BC2" w:rsidP="00026622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="0022532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Настоящее положение утверждается, изменяется и дополняется приказом ректора Университета.</w:t>
      </w:r>
    </w:p>
    <w:p w:rsidR="0008613C" w:rsidRPr="00026622" w:rsidRDefault="00490BC2" w:rsidP="00026622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95705F" w:rsidRPr="00026622" w:rsidRDefault="004B103F" w:rsidP="00026622">
      <w:pPr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026622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="0095705F" w:rsidRPr="00026622">
        <w:rPr>
          <w:rFonts w:ascii="Times New Roman" w:eastAsia="Calibri" w:hAnsi="Times New Roman" w:cs="Times New Roman"/>
          <w:b/>
          <w:sz w:val="28"/>
          <w:szCs w:val="28"/>
        </w:rPr>
        <w:t>.Цель и задачи</w:t>
      </w:r>
      <w:r w:rsidR="00D3475F" w:rsidRPr="00026622">
        <w:rPr>
          <w:rFonts w:ascii="Times New Roman" w:eastAsia="Calibri" w:hAnsi="Times New Roman" w:cs="Times New Roman"/>
          <w:b/>
          <w:sz w:val="28"/>
          <w:szCs w:val="28"/>
        </w:rPr>
        <w:t xml:space="preserve"> НИЦ</w:t>
      </w:r>
    </w:p>
    <w:p w:rsidR="009D7862" w:rsidRPr="00026622" w:rsidRDefault="004B103F" w:rsidP="0002662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>2</w:t>
      </w:r>
      <w:r w:rsidR="0095705F" w:rsidRPr="00026622">
        <w:rPr>
          <w:rFonts w:ascii="Times New Roman" w:eastAsia="Calibri" w:hAnsi="Times New Roman" w:cs="Times New Roman"/>
          <w:sz w:val="28"/>
          <w:szCs w:val="28"/>
        </w:rPr>
        <w:t xml:space="preserve">.1 Цель </w:t>
      </w:r>
      <w:r w:rsidR="00D3475F" w:rsidRPr="00026622">
        <w:rPr>
          <w:rFonts w:ascii="Times New Roman" w:eastAsia="Calibri" w:hAnsi="Times New Roman" w:cs="Times New Roman"/>
          <w:sz w:val="28"/>
          <w:szCs w:val="28"/>
        </w:rPr>
        <w:t xml:space="preserve">НИЦ </w:t>
      </w:r>
      <w:r w:rsidR="006C7C52" w:rsidRPr="00026622">
        <w:rPr>
          <w:rFonts w:ascii="Times New Roman" w:eastAsia="Calibri" w:hAnsi="Times New Roman" w:cs="Times New Roman"/>
          <w:sz w:val="28"/>
          <w:szCs w:val="28"/>
        </w:rPr>
        <w:t>–</w:t>
      </w:r>
      <w:r w:rsidR="0095705F" w:rsidRPr="000266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3600" w:rsidRPr="00026622">
        <w:rPr>
          <w:rFonts w:ascii="Times New Roman" w:hAnsi="Times New Roman" w:cs="Times New Roman"/>
          <w:sz w:val="28"/>
          <w:szCs w:val="28"/>
        </w:rPr>
        <w:t>развитие научной, инновационной</w:t>
      </w:r>
      <w:r w:rsidR="007F3600" w:rsidRPr="00026622">
        <w:rPr>
          <w:rFonts w:ascii="Times New Roman" w:hAnsi="Times New Roman" w:cs="Times New Roman"/>
          <w:spacing w:val="-26"/>
          <w:sz w:val="28"/>
          <w:szCs w:val="28"/>
        </w:rPr>
        <w:t xml:space="preserve"> и </w:t>
      </w:r>
      <w:r w:rsidR="007F3600" w:rsidRPr="00026622">
        <w:rPr>
          <w:rFonts w:ascii="Times New Roman" w:hAnsi="Times New Roman" w:cs="Times New Roman"/>
          <w:sz w:val="28"/>
          <w:szCs w:val="28"/>
        </w:rPr>
        <w:t>образовательной деятельности,</w:t>
      </w:r>
      <w:r w:rsidR="007F3600" w:rsidRPr="000266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C7C52" w:rsidRPr="00026622">
        <w:rPr>
          <w:rFonts w:ascii="Times New Roman" w:eastAsia="Calibri" w:hAnsi="Times New Roman" w:cs="Times New Roman"/>
          <w:sz w:val="28"/>
          <w:szCs w:val="28"/>
        </w:rPr>
        <w:t xml:space="preserve">синтезирование результатов научно-исследовательской деятельности </w:t>
      </w:r>
      <w:r w:rsidR="00B4072E" w:rsidRPr="00026622">
        <w:rPr>
          <w:rFonts w:ascii="Times New Roman" w:eastAsia="Calibri" w:hAnsi="Times New Roman" w:cs="Times New Roman"/>
          <w:sz w:val="28"/>
          <w:szCs w:val="28"/>
        </w:rPr>
        <w:t xml:space="preserve">для </w:t>
      </w:r>
      <w:r w:rsidR="006C7C52" w:rsidRPr="00026622">
        <w:rPr>
          <w:rFonts w:ascii="Times New Roman" w:hAnsi="Times New Roman" w:cs="Times New Roman"/>
          <w:sz w:val="28"/>
          <w:szCs w:val="28"/>
        </w:rPr>
        <w:t>развития научной мобильности</w:t>
      </w:r>
      <w:r w:rsidR="00B4072E" w:rsidRPr="00026622">
        <w:rPr>
          <w:rFonts w:ascii="Times New Roman" w:hAnsi="Times New Roman" w:cs="Times New Roman"/>
          <w:sz w:val="28"/>
          <w:szCs w:val="28"/>
        </w:rPr>
        <w:t xml:space="preserve">, </w:t>
      </w:r>
      <w:r w:rsidR="009D7862" w:rsidRPr="00026622">
        <w:rPr>
          <w:rFonts w:ascii="Times New Roman" w:hAnsi="Times New Roman" w:cs="Times New Roman"/>
          <w:sz w:val="28"/>
          <w:szCs w:val="28"/>
        </w:rPr>
        <w:t>повышен</w:t>
      </w:r>
      <w:r w:rsidR="00B4072E" w:rsidRPr="00026622">
        <w:rPr>
          <w:rFonts w:ascii="Times New Roman" w:hAnsi="Times New Roman" w:cs="Times New Roman"/>
          <w:sz w:val="28"/>
          <w:szCs w:val="28"/>
        </w:rPr>
        <w:t>ие</w:t>
      </w:r>
      <w:r w:rsidR="009D7862" w:rsidRPr="00026622">
        <w:rPr>
          <w:rFonts w:ascii="Times New Roman" w:hAnsi="Times New Roman" w:cs="Times New Roman"/>
          <w:sz w:val="28"/>
          <w:szCs w:val="28"/>
        </w:rPr>
        <w:t xml:space="preserve"> эффективности процесса модернизации образовательной системы </w:t>
      </w:r>
      <w:r w:rsidR="00B4072E" w:rsidRPr="00026622">
        <w:rPr>
          <w:rFonts w:ascii="Times New Roman" w:hAnsi="Times New Roman" w:cs="Times New Roman"/>
          <w:sz w:val="28"/>
          <w:szCs w:val="28"/>
        </w:rPr>
        <w:t>в Университете</w:t>
      </w:r>
      <w:r w:rsidR="003C6D87" w:rsidRPr="00026622">
        <w:rPr>
          <w:rFonts w:ascii="Times New Roman" w:hAnsi="Times New Roman" w:cs="Times New Roman"/>
          <w:sz w:val="28"/>
          <w:szCs w:val="28"/>
        </w:rPr>
        <w:t>.</w:t>
      </w:r>
    </w:p>
    <w:p w:rsidR="0095705F" w:rsidRPr="00026622" w:rsidRDefault="004B103F" w:rsidP="00026622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>2</w:t>
      </w:r>
      <w:r w:rsidR="0095705F" w:rsidRPr="00026622">
        <w:rPr>
          <w:rFonts w:ascii="Times New Roman" w:eastAsia="Calibri" w:hAnsi="Times New Roman" w:cs="Times New Roman"/>
          <w:sz w:val="28"/>
          <w:szCs w:val="28"/>
        </w:rPr>
        <w:t xml:space="preserve">.2.Задачи </w:t>
      </w:r>
      <w:r w:rsidR="00D3475F" w:rsidRPr="00026622">
        <w:rPr>
          <w:rFonts w:ascii="Times New Roman" w:eastAsia="Calibri" w:hAnsi="Times New Roman" w:cs="Times New Roman"/>
          <w:sz w:val="28"/>
          <w:szCs w:val="28"/>
        </w:rPr>
        <w:t>НИЦ</w:t>
      </w:r>
      <w:r w:rsidR="0095705F" w:rsidRPr="00026622">
        <w:rPr>
          <w:rFonts w:ascii="Times New Roman" w:eastAsia="Calibri" w:hAnsi="Times New Roman" w:cs="Times New Roman"/>
          <w:sz w:val="28"/>
          <w:szCs w:val="28"/>
        </w:rPr>
        <w:t>:</w:t>
      </w:r>
    </w:p>
    <w:p w:rsidR="007F3600" w:rsidRPr="00026622" w:rsidRDefault="004B499D" w:rsidP="00026622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622">
        <w:rPr>
          <w:rFonts w:ascii="Times New Roman" w:hAnsi="Times New Roman"/>
          <w:sz w:val="28"/>
          <w:szCs w:val="28"/>
        </w:rPr>
        <w:t>о</w:t>
      </w:r>
      <w:r w:rsidR="007F3600" w:rsidRPr="00026622">
        <w:rPr>
          <w:rFonts w:ascii="Times New Roman" w:hAnsi="Times New Roman"/>
          <w:sz w:val="28"/>
          <w:szCs w:val="28"/>
        </w:rPr>
        <w:t>пределение фундаментальных психолого-педагогических проблем, лежащих в основе нормального и аномального развития личности, психолого-педагогического сопровождения разных звеньев образовательного процесса</w:t>
      </w:r>
      <w:r w:rsidR="004E5CDD" w:rsidRPr="00026622">
        <w:rPr>
          <w:rFonts w:ascii="Times New Roman" w:hAnsi="Times New Roman"/>
          <w:sz w:val="28"/>
          <w:szCs w:val="28"/>
        </w:rPr>
        <w:t>, и поиск путей их решения</w:t>
      </w:r>
      <w:r w:rsidRPr="00026622">
        <w:rPr>
          <w:rFonts w:ascii="Times New Roman" w:hAnsi="Times New Roman"/>
          <w:sz w:val="28"/>
          <w:szCs w:val="28"/>
        </w:rPr>
        <w:t>;</w:t>
      </w:r>
    </w:p>
    <w:p w:rsidR="004E5CDD" w:rsidRPr="00026622" w:rsidRDefault="004E5CDD" w:rsidP="00026622">
      <w:pPr>
        <w:pStyle w:val="a8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622">
        <w:rPr>
          <w:rFonts w:ascii="Times New Roman" w:hAnsi="Times New Roman"/>
          <w:sz w:val="28"/>
          <w:szCs w:val="28"/>
        </w:rPr>
        <w:t>внедрение в учебный процесс результатов научно-исследовательской деятельности;</w:t>
      </w:r>
    </w:p>
    <w:p w:rsidR="004B499D" w:rsidRPr="00026622" w:rsidRDefault="004B499D" w:rsidP="00026622">
      <w:pPr>
        <w:pStyle w:val="a8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622">
        <w:rPr>
          <w:rFonts w:ascii="Times New Roman" w:hAnsi="Times New Roman"/>
          <w:sz w:val="28"/>
          <w:szCs w:val="28"/>
        </w:rPr>
        <w:t xml:space="preserve">повышение исследовательской компетентности </w:t>
      </w:r>
      <w:r w:rsidR="000044EC" w:rsidRPr="00026622">
        <w:rPr>
          <w:rFonts w:ascii="Times New Roman" w:hAnsi="Times New Roman"/>
          <w:sz w:val="28"/>
          <w:szCs w:val="28"/>
        </w:rPr>
        <w:t xml:space="preserve">студентов </w:t>
      </w:r>
      <w:r w:rsidRPr="00026622">
        <w:rPr>
          <w:rFonts w:ascii="Times New Roman" w:hAnsi="Times New Roman"/>
          <w:sz w:val="28"/>
          <w:szCs w:val="28"/>
        </w:rPr>
        <w:t>бакалавр</w:t>
      </w:r>
      <w:r w:rsidR="000044EC" w:rsidRPr="00026622">
        <w:rPr>
          <w:rFonts w:ascii="Times New Roman" w:hAnsi="Times New Roman"/>
          <w:sz w:val="28"/>
          <w:szCs w:val="28"/>
        </w:rPr>
        <w:t>иата</w:t>
      </w:r>
      <w:r w:rsidRPr="00026622">
        <w:rPr>
          <w:rFonts w:ascii="Times New Roman" w:hAnsi="Times New Roman"/>
          <w:sz w:val="28"/>
          <w:szCs w:val="28"/>
        </w:rPr>
        <w:t xml:space="preserve"> и магистр</w:t>
      </w:r>
      <w:r w:rsidR="000044EC" w:rsidRPr="00026622">
        <w:rPr>
          <w:rFonts w:ascii="Times New Roman" w:hAnsi="Times New Roman"/>
          <w:sz w:val="28"/>
          <w:szCs w:val="28"/>
        </w:rPr>
        <w:t>атуры</w:t>
      </w:r>
      <w:r w:rsidRPr="00026622">
        <w:rPr>
          <w:rFonts w:ascii="Times New Roman" w:hAnsi="Times New Roman"/>
          <w:sz w:val="28"/>
          <w:szCs w:val="28"/>
        </w:rPr>
        <w:t>, научной квалификации преподавателей института педагогики и психологии;</w:t>
      </w:r>
    </w:p>
    <w:p w:rsidR="00065226" w:rsidRPr="00026622" w:rsidRDefault="00065226" w:rsidP="00026622">
      <w:pPr>
        <w:pStyle w:val="a8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622">
        <w:rPr>
          <w:rFonts w:ascii="Times New Roman" w:hAnsi="Times New Roman"/>
          <w:sz w:val="28"/>
          <w:szCs w:val="28"/>
        </w:rPr>
        <w:t>разработк</w:t>
      </w:r>
      <w:r w:rsidR="004E5CDD" w:rsidRPr="00026622">
        <w:rPr>
          <w:rFonts w:ascii="Times New Roman" w:hAnsi="Times New Roman"/>
          <w:sz w:val="28"/>
          <w:szCs w:val="28"/>
        </w:rPr>
        <w:t>а</w:t>
      </w:r>
      <w:r w:rsidRPr="00026622">
        <w:rPr>
          <w:rFonts w:ascii="Times New Roman" w:hAnsi="Times New Roman"/>
          <w:sz w:val="28"/>
          <w:szCs w:val="28"/>
        </w:rPr>
        <w:t xml:space="preserve"> инновационных проектов, программ и технологий</w:t>
      </w:r>
      <w:r w:rsidR="004E5CDD" w:rsidRPr="00026622">
        <w:rPr>
          <w:rFonts w:ascii="Times New Roman" w:hAnsi="Times New Roman"/>
          <w:sz w:val="28"/>
          <w:szCs w:val="28"/>
        </w:rPr>
        <w:t xml:space="preserve"> и их трансферт в образовательный процесс</w:t>
      </w:r>
      <w:r w:rsidR="00A36C06" w:rsidRPr="00026622">
        <w:rPr>
          <w:rFonts w:ascii="Times New Roman" w:hAnsi="Times New Roman"/>
          <w:sz w:val="28"/>
          <w:szCs w:val="28"/>
        </w:rPr>
        <w:t xml:space="preserve"> с последующей оценкой эффективности</w:t>
      </w:r>
      <w:r w:rsidR="004E5CDD" w:rsidRPr="00026622">
        <w:rPr>
          <w:rFonts w:ascii="Times New Roman" w:hAnsi="Times New Roman"/>
          <w:sz w:val="28"/>
          <w:szCs w:val="28"/>
        </w:rPr>
        <w:t>;</w:t>
      </w:r>
      <w:r w:rsidRPr="00026622">
        <w:rPr>
          <w:rFonts w:ascii="Times New Roman" w:hAnsi="Times New Roman"/>
          <w:sz w:val="28"/>
          <w:szCs w:val="28"/>
        </w:rPr>
        <w:t xml:space="preserve"> </w:t>
      </w:r>
    </w:p>
    <w:p w:rsidR="004E5CDD" w:rsidRPr="00026622" w:rsidRDefault="004E5CDD" w:rsidP="00026622">
      <w:pPr>
        <w:pStyle w:val="a8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622">
        <w:rPr>
          <w:rFonts w:ascii="Times New Roman" w:hAnsi="Times New Roman"/>
          <w:sz w:val="28"/>
          <w:szCs w:val="28"/>
        </w:rPr>
        <w:t>участие в подготовке квалифицированных специалистов, владеющих инновационными технологиями в области образования;</w:t>
      </w:r>
    </w:p>
    <w:p w:rsidR="0095705F" w:rsidRPr="00026622" w:rsidRDefault="004B499D" w:rsidP="00026622">
      <w:pPr>
        <w:pStyle w:val="a8"/>
        <w:numPr>
          <w:ilvl w:val="0"/>
          <w:numId w:val="2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26622">
        <w:rPr>
          <w:rFonts w:ascii="Times New Roman" w:hAnsi="Times New Roman"/>
          <w:sz w:val="28"/>
          <w:szCs w:val="28"/>
        </w:rPr>
        <w:t>р</w:t>
      </w:r>
      <w:r w:rsidR="00065226" w:rsidRPr="00026622">
        <w:rPr>
          <w:rFonts w:ascii="Times New Roman" w:hAnsi="Times New Roman"/>
          <w:sz w:val="28"/>
          <w:szCs w:val="28"/>
        </w:rPr>
        <w:t xml:space="preserve">азвитие </w:t>
      </w:r>
      <w:r w:rsidRPr="00026622">
        <w:rPr>
          <w:rFonts w:ascii="Times New Roman" w:hAnsi="Times New Roman"/>
          <w:sz w:val="28"/>
          <w:szCs w:val="28"/>
        </w:rPr>
        <w:t>университетского,</w:t>
      </w:r>
      <w:r w:rsidR="00065226" w:rsidRPr="00026622">
        <w:rPr>
          <w:rFonts w:ascii="Times New Roman" w:hAnsi="Times New Roman"/>
          <w:sz w:val="28"/>
          <w:szCs w:val="28"/>
        </w:rPr>
        <w:t xml:space="preserve"> регионального </w:t>
      </w:r>
      <w:r w:rsidRPr="00026622">
        <w:rPr>
          <w:rFonts w:ascii="Times New Roman" w:hAnsi="Times New Roman"/>
          <w:sz w:val="28"/>
          <w:szCs w:val="28"/>
        </w:rPr>
        <w:t xml:space="preserve">и межрегионального </w:t>
      </w:r>
      <w:r w:rsidR="00065226" w:rsidRPr="00026622">
        <w:rPr>
          <w:rFonts w:ascii="Times New Roman" w:hAnsi="Times New Roman"/>
          <w:sz w:val="28"/>
          <w:szCs w:val="28"/>
        </w:rPr>
        <w:t>сотрудничества в области</w:t>
      </w:r>
      <w:r w:rsidR="00D3475F" w:rsidRPr="00026622">
        <w:rPr>
          <w:rFonts w:ascii="Times New Roman" w:hAnsi="Times New Roman"/>
          <w:sz w:val="28"/>
          <w:szCs w:val="28"/>
        </w:rPr>
        <w:t xml:space="preserve"> </w:t>
      </w:r>
      <w:r w:rsidR="00065226" w:rsidRPr="00026622">
        <w:rPr>
          <w:rFonts w:ascii="Times New Roman" w:hAnsi="Times New Roman"/>
          <w:sz w:val="28"/>
          <w:szCs w:val="28"/>
        </w:rPr>
        <w:t>научных исследований и образовательной деятельности</w:t>
      </w:r>
      <w:r w:rsidRPr="00026622">
        <w:rPr>
          <w:rFonts w:ascii="Times New Roman" w:hAnsi="Times New Roman"/>
          <w:sz w:val="28"/>
          <w:szCs w:val="28"/>
        </w:rPr>
        <w:t>.</w:t>
      </w:r>
      <w:r w:rsidR="00065226" w:rsidRPr="00026622">
        <w:rPr>
          <w:rFonts w:ascii="Times New Roman" w:hAnsi="Times New Roman"/>
          <w:sz w:val="28"/>
          <w:szCs w:val="28"/>
        </w:rPr>
        <w:t xml:space="preserve"> </w:t>
      </w:r>
    </w:p>
    <w:p w:rsidR="00D3475F" w:rsidRPr="00026622" w:rsidRDefault="00D3475F" w:rsidP="00026622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95705F" w:rsidRPr="00026622" w:rsidRDefault="001E2A3A" w:rsidP="00026622">
      <w:pPr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026622">
        <w:rPr>
          <w:rFonts w:ascii="Times New Roman" w:eastAsia="Calibri" w:hAnsi="Times New Roman" w:cs="Times New Roman"/>
          <w:b/>
          <w:sz w:val="28"/>
          <w:szCs w:val="28"/>
        </w:rPr>
        <w:t>3. Основные направления деятельности НИЦ</w:t>
      </w:r>
    </w:p>
    <w:p w:rsidR="00225328" w:rsidRPr="00026622" w:rsidRDefault="00225328" w:rsidP="00225328">
      <w:pPr>
        <w:widowControl w:val="0"/>
        <w:shd w:val="clear" w:color="auto" w:fill="FFFFFF"/>
        <w:tabs>
          <w:tab w:val="left" w:pos="538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Деятельность НИЦ направлена на объединение и координацию усилий подразделений института педагогики и психологии по проведению  научных  исследований, образовательной и инновационной  деятельности.</w:t>
      </w:r>
    </w:p>
    <w:p w:rsidR="001E2A3A" w:rsidRPr="00026622" w:rsidRDefault="001E2A3A" w:rsidP="002F5530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НИЦ осуществляет научно-исследовательскую, инновационную и образовательную</w:t>
      </w:r>
      <w:r w:rsidRPr="00026622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026622">
        <w:rPr>
          <w:rFonts w:ascii="Times New Roman" w:hAnsi="Times New Roman" w:cs="Times New Roman"/>
          <w:sz w:val="28"/>
          <w:szCs w:val="28"/>
        </w:rPr>
        <w:t>деятельность.</w:t>
      </w:r>
    </w:p>
    <w:p w:rsidR="002D7F7D" w:rsidRPr="00026622" w:rsidRDefault="002D7F7D" w:rsidP="002F5530">
      <w:pPr>
        <w:widowControl w:val="0"/>
        <w:tabs>
          <w:tab w:val="left" w:pos="122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3.1</w:t>
      </w:r>
      <w:proofErr w:type="gramStart"/>
      <w:r w:rsidRPr="0002662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026622">
        <w:rPr>
          <w:rFonts w:ascii="Times New Roman" w:hAnsi="Times New Roman" w:cs="Times New Roman"/>
          <w:sz w:val="28"/>
          <w:szCs w:val="28"/>
        </w:rPr>
        <w:t xml:space="preserve"> области научно-исследовательской деятельности:</w:t>
      </w:r>
    </w:p>
    <w:p w:rsidR="002D7F7D" w:rsidRPr="00026622" w:rsidRDefault="002D7F7D" w:rsidP="002F5530">
      <w:pPr>
        <w:pStyle w:val="a9"/>
        <w:spacing w:after="0"/>
        <w:ind w:right="104"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а)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Pr="00026622">
        <w:rPr>
          <w:rFonts w:ascii="Times New Roman" w:hAnsi="Times New Roman" w:cs="Times New Roman"/>
          <w:sz w:val="28"/>
          <w:szCs w:val="28"/>
        </w:rPr>
        <w:t>проведение научных исследований по следующим направлениям:</w:t>
      </w:r>
    </w:p>
    <w:p w:rsidR="00EE0984" w:rsidRPr="002F5530" w:rsidRDefault="00A01E64" w:rsidP="00A01E64">
      <w:pPr>
        <w:pStyle w:val="a8"/>
        <w:numPr>
          <w:ilvl w:val="0"/>
          <w:numId w:val="3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="00EE0984" w:rsidRPr="002F5530">
        <w:rPr>
          <w:rFonts w:ascii="Times New Roman" w:eastAsia="Times New Roman" w:hAnsi="Times New Roman"/>
          <w:sz w:val="28"/>
          <w:szCs w:val="28"/>
        </w:rPr>
        <w:t>оциально-психологические проблемы человека в современном российском обществе;</w:t>
      </w:r>
    </w:p>
    <w:p w:rsidR="00EE0984" w:rsidRPr="002F5530" w:rsidRDefault="00A01E64" w:rsidP="00A01E64">
      <w:pPr>
        <w:pStyle w:val="a8"/>
        <w:numPr>
          <w:ilvl w:val="0"/>
          <w:numId w:val="32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="00EE0984" w:rsidRPr="002F5530">
        <w:rPr>
          <w:rFonts w:ascii="Times New Roman" w:eastAsia="Times New Roman" w:hAnsi="Times New Roman"/>
          <w:sz w:val="28"/>
          <w:szCs w:val="28"/>
        </w:rPr>
        <w:t>оциально-эмоциональное развитие детей и подростков;</w:t>
      </w:r>
    </w:p>
    <w:p w:rsidR="00C62AA9" w:rsidRPr="002F5530" w:rsidRDefault="00A01E64" w:rsidP="00A01E64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ф</w:t>
      </w:r>
      <w:r w:rsidR="00EE0984" w:rsidRPr="002F5530">
        <w:rPr>
          <w:rFonts w:ascii="Times New Roman" w:eastAsia="Times New Roman" w:hAnsi="Times New Roman"/>
          <w:bCs/>
          <w:sz w:val="28"/>
          <w:szCs w:val="28"/>
        </w:rPr>
        <w:t xml:space="preserve">ормирование профессиональной компетентности педагога в сфере образования; </w:t>
      </w:r>
    </w:p>
    <w:p w:rsidR="00C62AA9" w:rsidRPr="002F5530" w:rsidRDefault="00A01E64" w:rsidP="00A01E64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н</w:t>
      </w:r>
      <w:r w:rsidR="00EE0984" w:rsidRPr="002F5530">
        <w:rPr>
          <w:rFonts w:ascii="Times New Roman" w:eastAsia="Times New Roman" w:hAnsi="Times New Roman"/>
          <w:bCs/>
          <w:sz w:val="28"/>
          <w:szCs w:val="28"/>
        </w:rPr>
        <w:t xml:space="preserve">аправление и содержание психолого-педагогического сопровождения детей с проблемами в развитии в условиях специальных образовательных учреждений и семьи; </w:t>
      </w:r>
    </w:p>
    <w:p w:rsidR="00C62AA9" w:rsidRPr="002F5530" w:rsidRDefault="00A01E64" w:rsidP="00A01E64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lastRenderedPageBreak/>
        <w:t>п</w:t>
      </w:r>
      <w:r w:rsidR="00EE0984" w:rsidRPr="002F5530">
        <w:rPr>
          <w:rFonts w:ascii="Times New Roman" w:eastAsia="Times New Roman" w:hAnsi="Times New Roman"/>
          <w:bCs/>
          <w:sz w:val="28"/>
          <w:szCs w:val="28"/>
        </w:rPr>
        <w:t xml:space="preserve">сихолого-педагогическое сопровождение детей дошкольного возраста в образовательной организации и семье; </w:t>
      </w:r>
    </w:p>
    <w:p w:rsidR="00EE0984" w:rsidRPr="002F5530" w:rsidRDefault="00A01E64" w:rsidP="00A01E64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</w:t>
      </w:r>
      <w:r w:rsidR="00EE0984" w:rsidRPr="002F5530">
        <w:rPr>
          <w:rFonts w:ascii="Times New Roman" w:eastAsia="Times New Roman" w:hAnsi="Times New Roman"/>
          <w:bCs/>
          <w:sz w:val="28"/>
          <w:szCs w:val="28"/>
        </w:rPr>
        <w:t>сихолого-педагогические условия профессионально-личностного становления будущего специалиста педагога в вузе</w:t>
      </w:r>
      <w:r w:rsidR="00EE0984" w:rsidRPr="002F5530">
        <w:rPr>
          <w:rFonts w:ascii="Times New Roman" w:eastAsia="Times New Roman" w:hAnsi="Times New Roman"/>
          <w:sz w:val="28"/>
          <w:szCs w:val="28"/>
        </w:rPr>
        <w:t>;</w:t>
      </w:r>
    </w:p>
    <w:p w:rsidR="00C62AA9" w:rsidRPr="002F5530" w:rsidRDefault="00A01E64" w:rsidP="00A01E64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п</w:t>
      </w:r>
      <w:r w:rsidR="00EE0984" w:rsidRPr="002F5530">
        <w:rPr>
          <w:rFonts w:ascii="Times New Roman" w:eastAsia="Times New Roman" w:hAnsi="Times New Roman"/>
          <w:bCs/>
          <w:sz w:val="28"/>
          <w:szCs w:val="28"/>
        </w:rPr>
        <w:t>рофессиональная подготовка педагогов дошкольного образования в контексте компетентностного подхода</w:t>
      </w:r>
      <w:r w:rsidR="00EE0984" w:rsidRPr="002F5530">
        <w:rPr>
          <w:rFonts w:ascii="Times New Roman" w:eastAsia="Times New Roman" w:hAnsi="Times New Roman"/>
          <w:sz w:val="28"/>
          <w:szCs w:val="28"/>
        </w:rPr>
        <w:t xml:space="preserve">; </w:t>
      </w:r>
    </w:p>
    <w:p w:rsidR="00EE0984" w:rsidRPr="002F5530" w:rsidRDefault="00A01E64" w:rsidP="00A01E64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с</w:t>
      </w:r>
      <w:r w:rsidR="00EE0984" w:rsidRPr="002F5530">
        <w:rPr>
          <w:rFonts w:ascii="Times New Roman" w:eastAsia="Times New Roman" w:hAnsi="Times New Roman"/>
          <w:sz w:val="28"/>
          <w:szCs w:val="28"/>
        </w:rPr>
        <w:t>одержание и технологии дошкольного образования;</w:t>
      </w:r>
    </w:p>
    <w:p w:rsidR="00EE0984" w:rsidRPr="002F5530" w:rsidRDefault="00A01E64" w:rsidP="00A01E64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709" w:hanging="42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E0984" w:rsidRPr="002F5530">
        <w:rPr>
          <w:rFonts w:ascii="Times New Roman" w:hAnsi="Times New Roman"/>
          <w:sz w:val="28"/>
          <w:szCs w:val="28"/>
        </w:rPr>
        <w:t>овершенствование теоретической и методической подготовки по русскому языку и литературе учителя начальной и неполной средней школы;</w:t>
      </w:r>
    </w:p>
    <w:p w:rsidR="00EE0984" w:rsidRPr="002F5530" w:rsidRDefault="00A01E64" w:rsidP="00A01E64">
      <w:pPr>
        <w:pStyle w:val="a8"/>
        <w:numPr>
          <w:ilvl w:val="0"/>
          <w:numId w:val="32"/>
        </w:numPr>
        <w:spacing w:after="0" w:line="240" w:lineRule="auto"/>
        <w:ind w:left="709" w:hanging="425"/>
        <w:jc w:val="both"/>
        <w:outlineLvl w:val="5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</w:t>
      </w:r>
      <w:r w:rsidR="00EE0984" w:rsidRPr="002F5530">
        <w:rPr>
          <w:rFonts w:ascii="Times New Roman" w:eastAsia="Times New Roman" w:hAnsi="Times New Roman"/>
          <w:sz w:val="28"/>
          <w:szCs w:val="28"/>
        </w:rPr>
        <w:t>еории и технологическое обеспечение образовательного процесса;</w:t>
      </w:r>
    </w:p>
    <w:p w:rsidR="00EE0984" w:rsidRPr="002F5530" w:rsidRDefault="00A01E64" w:rsidP="00A01E64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709" w:hanging="425"/>
        <w:jc w:val="both"/>
        <w:outlineLvl w:val="5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с</w:t>
      </w:r>
      <w:r w:rsidR="00EE0984" w:rsidRPr="002F5530">
        <w:rPr>
          <w:rFonts w:ascii="Times New Roman" w:eastAsia="Times New Roman" w:hAnsi="Times New Roman"/>
          <w:bCs/>
          <w:sz w:val="28"/>
          <w:szCs w:val="28"/>
        </w:rPr>
        <w:t xml:space="preserve">овершенствование профессиональной подготовки </w:t>
      </w:r>
      <w:r w:rsidR="002F5530" w:rsidRPr="002F5530">
        <w:rPr>
          <w:rFonts w:ascii="Times New Roman" w:eastAsia="Times New Roman" w:hAnsi="Times New Roman"/>
          <w:bCs/>
          <w:sz w:val="28"/>
          <w:szCs w:val="28"/>
        </w:rPr>
        <w:t>учителя общеобразовательной школы;</w:t>
      </w:r>
      <w:r w:rsidR="00EE0984" w:rsidRPr="002F5530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2D7F7D" w:rsidRPr="002F5530" w:rsidRDefault="00A01E64" w:rsidP="00A01E64">
      <w:pPr>
        <w:pStyle w:val="a8"/>
        <w:numPr>
          <w:ilvl w:val="0"/>
          <w:numId w:val="32"/>
        </w:numPr>
        <w:shd w:val="clear" w:color="auto" w:fill="FFFFFF"/>
        <w:spacing w:after="0" w:line="240" w:lineRule="auto"/>
        <w:ind w:left="709" w:hanging="425"/>
        <w:jc w:val="both"/>
        <w:outlineLvl w:val="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EE0984" w:rsidRPr="002F5530">
        <w:rPr>
          <w:rFonts w:ascii="Times New Roman" w:hAnsi="Times New Roman"/>
          <w:sz w:val="28"/>
          <w:szCs w:val="28"/>
        </w:rPr>
        <w:t>овершенствование психолого-педагогической подготовки бакалавров, магистров и специалистов средствами самостоятельной работы</w:t>
      </w:r>
      <w:r w:rsidR="002D7F7D" w:rsidRPr="002F5530">
        <w:rPr>
          <w:rFonts w:ascii="Times New Roman" w:hAnsi="Times New Roman"/>
          <w:sz w:val="28"/>
          <w:szCs w:val="28"/>
        </w:rPr>
        <w:t>;</w:t>
      </w:r>
    </w:p>
    <w:p w:rsidR="002A5DE2" w:rsidRPr="002F5530" w:rsidRDefault="002A5DE2" w:rsidP="002F553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F5530">
        <w:rPr>
          <w:rFonts w:ascii="Times New Roman" w:hAnsi="Times New Roman" w:cs="Times New Roman"/>
          <w:sz w:val="28"/>
          <w:szCs w:val="28"/>
        </w:rPr>
        <w:t>б)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Pr="002F5530">
        <w:rPr>
          <w:rFonts w:ascii="Times New Roman" w:hAnsi="Times New Roman" w:cs="Times New Roman"/>
          <w:sz w:val="28"/>
          <w:szCs w:val="28"/>
        </w:rPr>
        <w:t xml:space="preserve">консультирование по вопросам </w:t>
      </w:r>
      <w:r w:rsidR="00C12FDE" w:rsidRPr="002F5530">
        <w:rPr>
          <w:rFonts w:ascii="Times New Roman" w:hAnsi="Times New Roman" w:cs="Times New Roman"/>
          <w:sz w:val="28"/>
          <w:szCs w:val="28"/>
        </w:rPr>
        <w:t>организации и реализации</w:t>
      </w:r>
      <w:r w:rsidRPr="002F5530">
        <w:rPr>
          <w:rFonts w:ascii="Times New Roman" w:hAnsi="Times New Roman" w:cs="Times New Roman"/>
          <w:sz w:val="28"/>
          <w:szCs w:val="28"/>
        </w:rPr>
        <w:t xml:space="preserve"> научных исследований; </w:t>
      </w:r>
    </w:p>
    <w:p w:rsidR="002D7F7D" w:rsidRPr="00026622" w:rsidRDefault="002A5DE2" w:rsidP="002F5530">
      <w:pPr>
        <w:pStyle w:val="a9"/>
        <w:spacing w:after="0"/>
        <w:ind w:right="114"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в</w:t>
      </w:r>
      <w:r w:rsidR="002D7F7D" w:rsidRPr="00026622">
        <w:rPr>
          <w:rFonts w:ascii="Times New Roman" w:hAnsi="Times New Roman" w:cs="Times New Roman"/>
          <w:sz w:val="28"/>
          <w:szCs w:val="28"/>
        </w:rPr>
        <w:t>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="002D7F7D" w:rsidRPr="00026622">
        <w:rPr>
          <w:rFonts w:ascii="Times New Roman" w:hAnsi="Times New Roman" w:cs="Times New Roman"/>
          <w:sz w:val="28"/>
          <w:szCs w:val="28"/>
        </w:rPr>
        <w:t>привлечение студентов</w:t>
      </w:r>
      <w:r w:rsidR="000044EC" w:rsidRPr="00026622">
        <w:rPr>
          <w:rFonts w:ascii="Times New Roman" w:hAnsi="Times New Roman" w:cs="Times New Roman"/>
          <w:sz w:val="28"/>
          <w:szCs w:val="28"/>
        </w:rPr>
        <w:t xml:space="preserve"> бакалавриата и магистратуры </w:t>
      </w:r>
      <w:r w:rsidR="002D7F7D" w:rsidRPr="00026622">
        <w:rPr>
          <w:rFonts w:ascii="Times New Roman" w:hAnsi="Times New Roman" w:cs="Times New Roman"/>
          <w:sz w:val="28"/>
          <w:szCs w:val="28"/>
        </w:rPr>
        <w:t xml:space="preserve">к научно-исследовательской работе </w:t>
      </w:r>
      <w:r w:rsidR="000044EC" w:rsidRPr="00026622">
        <w:rPr>
          <w:rFonts w:ascii="Times New Roman" w:hAnsi="Times New Roman" w:cs="Times New Roman"/>
          <w:sz w:val="28"/>
          <w:szCs w:val="28"/>
        </w:rPr>
        <w:t xml:space="preserve">по </w:t>
      </w:r>
      <w:r w:rsidR="002D7F7D" w:rsidRPr="00026622">
        <w:rPr>
          <w:rFonts w:ascii="Times New Roman" w:hAnsi="Times New Roman" w:cs="Times New Roman"/>
          <w:sz w:val="28"/>
          <w:szCs w:val="28"/>
        </w:rPr>
        <w:t>направлениям исследований;</w:t>
      </w:r>
    </w:p>
    <w:p w:rsidR="002D7F7D" w:rsidRPr="00026622" w:rsidRDefault="002A5DE2" w:rsidP="002F5530">
      <w:pPr>
        <w:pStyle w:val="a9"/>
        <w:spacing w:after="0"/>
        <w:ind w:right="114"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г</w:t>
      </w:r>
      <w:r w:rsidR="002D7F7D" w:rsidRPr="00026622">
        <w:rPr>
          <w:rFonts w:ascii="Times New Roman" w:hAnsi="Times New Roman" w:cs="Times New Roman"/>
          <w:sz w:val="28"/>
          <w:szCs w:val="28"/>
        </w:rPr>
        <w:t>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="002D7F7D" w:rsidRPr="00026622">
        <w:rPr>
          <w:rFonts w:ascii="Times New Roman" w:hAnsi="Times New Roman" w:cs="Times New Roman"/>
          <w:sz w:val="28"/>
          <w:szCs w:val="28"/>
        </w:rPr>
        <w:t>участие в научных мероприятиях разных уровней (международных, всероссийских, региональных)</w:t>
      </w:r>
      <w:r w:rsidR="001D7DD1" w:rsidRPr="00026622">
        <w:rPr>
          <w:rFonts w:ascii="Times New Roman" w:hAnsi="Times New Roman" w:cs="Times New Roman"/>
          <w:sz w:val="28"/>
          <w:szCs w:val="28"/>
        </w:rPr>
        <w:t xml:space="preserve"> и проведение их на базе института педагогики и психологии</w:t>
      </w:r>
      <w:r w:rsidR="002D7F7D" w:rsidRPr="00026622">
        <w:rPr>
          <w:rFonts w:ascii="Times New Roman" w:hAnsi="Times New Roman" w:cs="Times New Roman"/>
          <w:sz w:val="28"/>
          <w:szCs w:val="28"/>
        </w:rPr>
        <w:t>;</w:t>
      </w:r>
    </w:p>
    <w:p w:rsidR="002D7F7D" w:rsidRPr="00026622" w:rsidRDefault="002A5DE2" w:rsidP="002F5530">
      <w:pPr>
        <w:pStyle w:val="a9"/>
        <w:spacing w:after="0"/>
        <w:ind w:right="112"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д</w:t>
      </w:r>
      <w:r w:rsidR="002D7F7D" w:rsidRPr="00026622">
        <w:rPr>
          <w:rFonts w:ascii="Times New Roman" w:hAnsi="Times New Roman" w:cs="Times New Roman"/>
          <w:sz w:val="28"/>
          <w:szCs w:val="28"/>
        </w:rPr>
        <w:t>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="002D7F7D" w:rsidRPr="00026622">
        <w:rPr>
          <w:rFonts w:ascii="Times New Roman" w:hAnsi="Times New Roman" w:cs="Times New Roman"/>
          <w:sz w:val="28"/>
          <w:szCs w:val="28"/>
        </w:rPr>
        <w:t xml:space="preserve">информирование студентов, научно-педагогических работников </w:t>
      </w:r>
      <w:r w:rsidR="00B8501A" w:rsidRPr="00026622">
        <w:rPr>
          <w:rFonts w:ascii="Times New Roman" w:hAnsi="Times New Roman" w:cs="Times New Roman"/>
          <w:sz w:val="28"/>
          <w:szCs w:val="28"/>
        </w:rPr>
        <w:t xml:space="preserve">института </w:t>
      </w:r>
      <w:r w:rsidR="002D7F7D" w:rsidRPr="00026622">
        <w:rPr>
          <w:rFonts w:ascii="Times New Roman" w:hAnsi="Times New Roman" w:cs="Times New Roman"/>
          <w:sz w:val="28"/>
          <w:szCs w:val="28"/>
        </w:rPr>
        <w:t xml:space="preserve">и </w:t>
      </w:r>
      <w:r w:rsidR="00B8501A" w:rsidRPr="00026622">
        <w:rPr>
          <w:rFonts w:ascii="Times New Roman" w:hAnsi="Times New Roman" w:cs="Times New Roman"/>
          <w:sz w:val="28"/>
          <w:szCs w:val="28"/>
        </w:rPr>
        <w:t>студентов</w:t>
      </w:r>
      <w:r w:rsidR="002D7F7D" w:rsidRPr="00026622">
        <w:rPr>
          <w:rFonts w:ascii="Times New Roman" w:hAnsi="Times New Roman" w:cs="Times New Roman"/>
          <w:sz w:val="28"/>
          <w:szCs w:val="28"/>
        </w:rPr>
        <w:t xml:space="preserve"> о научных мероприятиях, конкурсах научно- исследовательских проектов, </w:t>
      </w:r>
      <w:r w:rsidR="00B8501A" w:rsidRPr="00026622">
        <w:rPr>
          <w:rFonts w:ascii="Times New Roman" w:hAnsi="Times New Roman" w:cs="Times New Roman"/>
          <w:sz w:val="28"/>
          <w:szCs w:val="28"/>
        </w:rPr>
        <w:t>проводимых</w:t>
      </w:r>
      <w:r w:rsidR="002D7F7D" w:rsidRPr="00026622">
        <w:rPr>
          <w:rFonts w:ascii="Times New Roman" w:hAnsi="Times New Roman" w:cs="Times New Roman"/>
          <w:sz w:val="28"/>
          <w:szCs w:val="28"/>
        </w:rPr>
        <w:t xml:space="preserve"> по направлениям исследований Н</w:t>
      </w:r>
      <w:r w:rsidR="00B8501A" w:rsidRPr="00026622">
        <w:rPr>
          <w:rFonts w:ascii="Times New Roman" w:hAnsi="Times New Roman" w:cs="Times New Roman"/>
          <w:sz w:val="28"/>
          <w:szCs w:val="28"/>
        </w:rPr>
        <w:t>И</w:t>
      </w:r>
      <w:r w:rsidR="002D7F7D" w:rsidRPr="00026622">
        <w:rPr>
          <w:rFonts w:ascii="Times New Roman" w:hAnsi="Times New Roman" w:cs="Times New Roman"/>
          <w:sz w:val="28"/>
          <w:szCs w:val="28"/>
        </w:rPr>
        <w:t>Ц в России и за</w:t>
      </w:r>
      <w:r w:rsidR="000044EC" w:rsidRPr="00026622">
        <w:rPr>
          <w:rFonts w:ascii="Times New Roman" w:hAnsi="Times New Roman" w:cs="Times New Roman"/>
          <w:sz w:val="28"/>
          <w:szCs w:val="28"/>
        </w:rPr>
        <w:t xml:space="preserve"> </w:t>
      </w:r>
      <w:r w:rsidR="002D7F7D" w:rsidRPr="00026622">
        <w:rPr>
          <w:rFonts w:ascii="Times New Roman" w:hAnsi="Times New Roman" w:cs="Times New Roman"/>
          <w:sz w:val="28"/>
          <w:szCs w:val="28"/>
        </w:rPr>
        <w:t>рубежом.</w:t>
      </w:r>
    </w:p>
    <w:p w:rsidR="00B63705" w:rsidRPr="00026622" w:rsidRDefault="00B63705" w:rsidP="002F5530">
      <w:pPr>
        <w:widowControl w:val="0"/>
        <w:tabs>
          <w:tab w:val="left" w:pos="0"/>
        </w:tabs>
        <w:ind w:right="117"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е)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Pr="00026622">
        <w:rPr>
          <w:rFonts w:ascii="Times New Roman" w:hAnsi="Times New Roman" w:cs="Times New Roman"/>
          <w:sz w:val="28"/>
          <w:szCs w:val="28"/>
        </w:rPr>
        <w:t>организацией и выполнением на договорной основе научно- исследовательских и научно-образовательных работ в рамках разнообразных программ в соответствии с профилем деятельности</w:t>
      </w:r>
      <w:r w:rsidRPr="00026622">
        <w:rPr>
          <w:rFonts w:ascii="Times New Roman" w:hAnsi="Times New Roman" w:cs="Times New Roman"/>
          <w:spacing w:val="-9"/>
          <w:sz w:val="28"/>
          <w:szCs w:val="28"/>
        </w:rPr>
        <w:t xml:space="preserve"> </w:t>
      </w:r>
      <w:r w:rsidRPr="00026622">
        <w:rPr>
          <w:rFonts w:ascii="Times New Roman" w:hAnsi="Times New Roman" w:cs="Times New Roman"/>
          <w:sz w:val="28"/>
          <w:szCs w:val="28"/>
        </w:rPr>
        <w:t>НИЦ</w:t>
      </w:r>
    </w:p>
    <w:p w:rsidR="002D7F7D" w:rsidRPr="00026622" w:rsidRDefault="00291E70" w:rsidP="002F5530">
      <w:pPr>
        <w:tabs>
          <w:tab w:val="left" w:pos="0"/>
        </w:tabs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3.2</w:t>
      </w:r>
      <w:proofErr w:type="gramStart"/>
      <w:r w:rsidRPr="00026622">
        <w:rPr>
          <w:rFonts w:ascii="Times New Roman" w:hAnsi="Times New Roman" w:cs="Times New Roman"/>
          <w:sz w:val="28"/>
          <w:szCs w:val="28"/>
        </w:rPr>
        <w:t xml:space="preserve"> </w:t>
      </w:r>
      <w:r w:rsidR="002D7F7D" w:rsidRPr="00026622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D7F7D" w:rsidRPr="00026622">
        <w:rPr>
          <w:rFonts w:ascii="Times New Roman" w:hAnsi="Times New Roman" w:cs="Times New Roman"/>
          <w:sz w:val="28"/>
          <w:szCs w:val="28"/>
        </w:rPr>
        <w:t xml:space="preserve"> области инновационной деятельности:</w:t>
      </w:r>
    </w:p>
    <w:p w:rsidR="002D7F7D" w:rsidRPr="00026622" w:rsidRDefault="002D7F7D" w:rsidP="002F5530">
      <w:pPr>
        <w:pStyle w:val="a9"/>
        <w:tabs>
          <w:tab w:val="left" w:pos="0"/>
        </w:tabs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а)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Pr="00026622">
        <w:rPr>
          <w:rFonts w:ascii="Times New Roman" w:hAnsi="Times New Roman" w:cs="Times New Roman"/>
          <w:sz w:val="28"/>
          <w:szCs w:val="28"/>
        </w:rPr>
        <w:t>внедрение и практическая реализация результатов научно-исследовательской деятельности</w:t>
      </w:r>
      <w:r w:rsidR="002A5DE2" w:rsidRPr="00026622">
        <w:rPr>
          <w:rFonts w:ascii="Times New Roman" w:hAnsi="Times New Roman" w:cs="Times New Roman"/>
          <w:sz w:val="28"/>
          <w:szCs w:val="28"/>
        </w:rPr>
        <w:t xml:space="preserve"> в образовательный процесс</w:t>
      </w:r>
      <w:r w:rsidRPr="00026622">
        <w:rPr>
          <w:rFonts w:ascii="Times New Roman" w:hAnsi="Times New Roman" w:cs="Times New Roman"/>
          <w:sz w:val="28"/>
          <w:szCs w:val="28"/>
        </w:rPr>
        <w:t>;</w:t>
      </w:r>
    </w:p>
    <w:p w:rsidR="004B6548" w:rsidRPr="00026622" w:rsidRDefault="002D7F7D" w:rsidP="002F553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б)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Pr="00026622">
        <w:rPr>
          <w:rFonts w:ascii="Times New Roman" w:hAnsi="Times New Roman" w:cs="Times New Roman"/>
          <w:sz w:val="28"/>
          <w:szCs w:val="28"/>
        </w:rPr>
        <w:t>проведени</w:t>
      </w:r>
      <w:r w:rsidR="004B6548" w:rsidRPr="00026622">
        <w:rPr>
          <w:rFonts w:ascii="Times New Roman" w:hAnsi="Times New Roman" w:cs="Times New Roman"/>
          <w:sz w:val="28"/>
          <w:szCs w:val="28"/>
        </w:rPr>
        <w:t>е</w:t>
      </w:r>
      <w:r w:rsidRPr="00026622">
        <w:rPr>
          <w:rFonts w:ascii="Times New Roman" w:hAnsi="Times New Roman" w:cs="Times New Roman"/>
          <w:sz w:val="28"/>
          <w:szCs w:val="28"/>
        </w:rPr>
        <w:t xml:space="preserve"> экспертизы проектов, подготовленных к внедрению;</w:t>
      </w:r>
      <w:r w:rsidR="004B6548" w:rsidRPr="000266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7D44" w:rsidRPr="00026622" w:rsidRDefault="004B6548" w:rsidP="002F553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>в)</w:t>
      </w:r>
      <w:r w:rsidR="00BD2E5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поиск путей создания </w:t>
      </w:r>
      <w:r w:rsidR="00E27D44"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инновационн</w:t>
      </w:r>
      <w:r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ой </w:t>
      </w:r>
      <w:r w:rsidR="00E27D44" w:rsidRPr="000266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8F9E3"/>
        </w:rPr>
        <w:t>образовательн</w:t>
      </w:r>
      <w:r w:rsidRPr="0002662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8F9E3"/>
        </w:rPr>
        <w:t xml:space="preserve">ой </w:t>
      </w:r>
      <w:r w:rsidR="00E27D44"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>сред</w:t>
      </w:r>
      <w:r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E27D44"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способствующей развитию у выпускников института педагогики и психологии </w:t>
      </w:r>
      <w:proofErr w:type="gramStart"/>
      <w:r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>базовой профессиональной</w:t>
      </w:r>
      <w:proofErr w:type="gramEnd"/>
      <w:r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грамотности, способности к адаптации и креативности</w:t>
      </w:r>
      <w:r w:rsidR="007A2B9B" w:rsidRPr="00026622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B6548" w:rsidRPr="00026622" w:rsidRDefault="004B6548" w:rsidP="002F5530">
      <w:pPr>
        <w:pStyle w:val="a9"/>
        <w:spacing w:after="0"/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в)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Pr="00026622">
        <w:rPr>
          <w:rFonts w:ascii="Times New Roman" w:hAnsi="Times New Roman" w:cs="Times New Roman"/>
          <w:sz w:val="28"/>
          <w:szCs w:val="28"/>
        </w:rPr>
        <w:t>организация и проведение публичных мероприятий, способствующих внедрению инноваций в образование и содействующих развитию и модернизации современной системы образования</w:t>
      </w:r>
    </w:p>
    <w:p w:rsidR="002D7F7D" w:rsidRPr="00026622" w:rsidRDefault="00291E70" w:rsidP="002F5530">
      <w:pPr>
        <w:pStyle w:val="a9"/>
        <w:spacing w:after="0"/>
        <w:ind w:right="496"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3</w:t>
      </w:r>
      <w:r w:rsidR="002D7F7D" w:rsidRPr="00026622">
        <w:rPr>
          <w:rFonts w:ascii="Times New Roman" w:hAnsi="Times New Roman" w:cs="Times New Roman"/>
          <w:sz w:val="28"/>
          <w:szCs w:val="28"/>
        </w:rPr>
        <w:t>.3</w:t>
      </w:r>
      <w:proofErr w:type="gramStart"/>
      <w:r w:rsidR="002D7F7D" w:rsidRPr="0002662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2D7F7D" w:rsidRPr="00026622">
        <w:rPr>
          <w:rFonts w:ascii="Times New Roman" w:hAnsi="Times New Roman" w:cs="Times New Roman"/>
          <w:sz w:val="28"/>
          <w:szCs w:val="28"/>
        </w:rPr>
        <w:t xml:space="preserve"> области образовательной деятельности:</w:t>
      </w:r>
    </w:p>
    <w:p w:rsidR="002D7F7D" w:rsidRPr="00026622" w:rsidRDefault="002D7F7D" w:rsidP="002F5530">
      <w:pPr>
        <w:pStyle w:val="a9"/>
        <w:spacing w:after="0"/>
        <w:ind w:right="115"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а)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Pr="00026622">
        <w:rPr>
          <w:rFonts w:ascii="Times New Roman" w:hAnsi="Times New Roman" w:cs="Times New Roman"/>
          <w:sz w:val="28"/>
          <w:szCs w:val="28"/>
        </w:rPr>
        <w:t xml:space="preserve">участие в разработке учебно-методической документации по реализуемым </w:t>
      </w:r>
      <w:r w:rsidR="00291E70" w:rsidRPr="00026622">
        <w:rPr>
          <w:rFonts w:ascii="Times New Roman" w:hAnsi="Times New Roman" w:cs="Times New Roman"/>
          <w:sz w:val="28"/>
          <w:szCs w:val="28"/>
        </w:rPr>
        <w:t xml:space="preserve">институтом педагогики и психологии </w:t>
      </w:r>
      <w:r w:rsidRPr="00026622">
        <w:rPr>
          <w:rFonts w:ascii="Times New Roman" w:hAnsi="Times New Roman" w:cs="Times New Roman"/>
          <w:sz w:val="28"/>
          <w:szCs w:val="28"/>
        </w:rPr>
        <w:t>образовательным программам;</w:t>
      </w:r>
    </w:p>
    <w:p w:rsidR="00C12FDE" w:rsidRPr="00026622" w:rsidRDefault="00C12FDE" w:rsidP="0002662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Pr="00026622">
        <w:rPr>
          <w:rFonts w:ascii="Times New Roman" w:hAnsi="Times New Roman" w:cs="Times New Roman"/>
          <w:sz w:val="28"/>
          <w:szCs w:val="28"/>
        </w:rPr>
        <w:t>со</w:t>
      </w:r>
      <w:r w:rsidR="002E6D80" w:rsidRPr="00026622">
        <w:rPr>
          <w:rFonts w:ascii="Times New Roman" w:hAnsi="Times New Roman" w:cs="Times New Roman"/>
          <w:sz w:val="28"/>
          <w:szCs w:val="28"/>
        </w:rPr>
        <w:t>вершенствование</w:t>
      </w:r>
      <w:r w:rsidRPr="00026622">
        <w:rPr>
          <w:rFonts w:ascii="Times New Roman" w:hAnsi="Times New Roman" w:cs="Times New Roman"/>
          <w:sz w:val="28"/>
          <w:szCs w:val="28"/>
        </w:rPr>
        <w:t xml:space="preserve"> образовательной базы для подготовки бакалавров и магистров в области психологии</w:t>
      </w:r>
      <w:r w:rsidR="00B63705" w:rsidRPr="00026622">
        <w:rPr>
          <w:rFonts w:ascii="Times New Roman" w:hAnsi="Times New Roman" w:cs="Times New Roman"/>
          <w:sz w:val="28"/>
          <w:szCs w:val="28"/>
        </w:rPr>
        <w:t>,</w:t>
      </w:r>
      <w:r w:rsidRPr="00026622">
        <w:rPr>
          <w:rFonts w:ascii="Times New Roman" w:hAnsi="Times New Roman" w:cs="Times New Roman"/>
          <w:sz w:val="28"/>
          <w:szCs w:val="28"/>
        </w:rPr>
        <w:t xml:space="preserve"> педагогики</w:t>
      </w:r>
      <w:r w:rsidR="00B63705" w:rsidRPr="00026622">
        <w:rPr>
          <w:rFonts w:ascii="Times New Roman" w:hAnsi="Times New Roman" w:cs="Times New Roman"/>
          <w:sz w:val="28"/>
          <w:szCs w:val="28"/>
        </w:rPr>
        <w:t>, дефектологии, логопедии и издательского дела в соответствии с профессиональными стандартами и потребностями региона</w:t>
      </w:r>
      <w:r w:rsidR="002E6D80" w:rsidRPr="00026622">
        <w:rPr>
          <w:rFonts w:ascii="Times New Roman" w:hAnsi="Times New Roman" w:cs="Times New Roman"/>
          <w:sz w:val="28"/>
          <w:szCs w:val="28"/>
        </w:rPr>
        <w:t>;</w:t>
      </w:r>
    </w:p>
    <w:p w:rsidR="00291E70" w:rsidRPr="00026622" w:rsidRDefault="00C12FDE" w:rsidP="00026622">
      <w:pPr>
        <w:pStyle w:val="a9"/>
        <w:spacing w:after="0"/>
        <w:ind w:right="114"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в</w:t>
      </w:r>
      <w:r w:rsidR="002D7F7D" w:rsidRPr="00026622">
        <w:rPr>
          <w:rFonts w:ascii="Times New Roman" w:hAnsi="Times New Roman" w:cs="Times New Roman"/>
          <w:sz w:val="28"/>
          <w:szCs w:val="28"/>
        </w:rPr>
        <w:t>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="002D7F7D" w:rsidRPr="00026622">
        <w:rPr>
          <w:rFonts w:ascii="Times New Roman" w:hAnsi="Times New Roman" w:cs="Times New Roman"/>
          <w:sz w:val="28"/>
          <w:szCs w:val="28"/>
        </w:rPr>
        <w:t xml:space="preserve">проведение обучающих мероприятий (семинаров, тренингов, </w:t>
      </w:r>
      <w:r w:rsidR="00291E70" w:rsidRPr="00026622">
        <w:rPr>
          <w:rFonts w:ascii="Times New Roman" w:hAnsi="Times New Roman" w:cs="Times New Roman"/>
          <w:sz w:val="28"/>
          <w:szCs w:val="28"/>
        </w:rPr>
        <w:t>мастер-классов</w:t>
      </w:r>
      <w:r w:rsidR="002D7F7D" w:rsidRPr="00026622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9B1C10" w:rsidRPr="00026622" w:rsidRDefault="002E6D80" w:rsidP="00026622">
      <w:pPr>
        <w:widowControl w:val="0"/>
        <w:tabs>
          <w:tab w:val="left" w:pos="0"/>
        </w:tabs>
        <w:ind w:right="119"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г)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="009B1C10" w:rsidRPr="00026622">
        <w:rPr>
          <w:rFonts w:ascii="Times New Roman" w:hAnsi="Times New Roman" w:cs="Times New Roman"/>
          <w:sz w:val="28"/>
          <w:szCs w:val="28"/>
        </w:rPr>
        <w:t xml:space="preserve">участие совместно с </w:t>
      </w:r>
      <w:r w:rsidR="00FF6089" w:rsidRPr="00026622">
        <w:rPr>
          <w:rFonts w:ascii="Times New Roman" w:hAnsi="Times New Roman" w:cs="Times New Roman"/>
          <w:sz w:val="28"/>
          <w:szCs w:val="28"/>
        </w:rPr>
        <w:t xml:space="preserve">другими подразделениями Университета </w:t>
      </w:r>
      <w:r w:rsidR="009B1C10" w:rsidRPr="00026622">
        <w:rPr>
          <w:rFonts w:ascii="Times New Roman" w:hAnsi="Times New Roman" w:cs="Times New Roman"/>
          <w:sz w:val="28"/>
          <w:szCs w:val="28"/>
        </w:rPr>
        <w:t xml:space="preserve">в повышении квалификации научно-педагогических работников </w:t>
      </w:r>
      <w:r w:rsidR="00FF6089" w:rsidRPr="00026622">
        <w:rPr>
          <w:rFonts w:ascii="Times New Roman" w:hAnsi="Times New Roman" w:cs="Times New Roman"/>
          <w:sz w:val="28"/>
          <w:szCs w:val="28"/>
        </w:rPr>
        <w:t>Университета</w:t>
      </w:r>
      <w:r w:rsidRPr="00026622">
        <w:rPr>
          <w:rFonts w:ascii="Times New Roman" w:hAnsi="Times New Roman" w:cs="Times New Roman"/>
          <w:sz w:val="28"/>
          <w:szCs w:val="28"/>
        </w:rPr>
        <w:t>,</w:t>
      </w:r>
      <w:r w:rsidR="009B1C10" w:rsidRPr="00026622">
        <w:rPr>
          <w:rFonts w:ascii="Times New Roman" w:hAnsi="Times New Roman" w:cs="Times New Roman"/>
          <w:sz w:val="28"/>
          <w:szCs w:val="28"/>
        </w:rPr>
        <w:t xml:space="preserve"> сотрудников других организаций и</w:t>
      </w:r>
      <w:r w:rsidR="009B1C10" w:rsidRPr="00026622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9B1C10" w:rsidRPr="00026622">
        <w:rPr>
          <w:rFonts w:ascii="Times New Roman" w:hAnsi="Times New Roman" w:cs="Times New Roman"/>
          <w:sz w:val="28"/>
          <w:szCs w:val="28"/>
        </w:rPr>
        <w:t>учреждений;</w:t>
      </w:r>
    </w:p>
    <w:p w:rsidR="009B1C10" w:rsidRPr="00026622" w:rsidRDefault="002E6D80" w:rsidP="00026622">
      <w:pPr>
        <w:widowControl w:val="0"/>
        <w:tabs>
          <w:tab w:val="left" w:pos="0"/>
        </w:tabs>
        <w:ind w:right="118" w:firstLine="567"/>
        <w:rPr>
          <w:rFonts w:ascii="Times New Roman" w:hAnsi="Times New Roman" w:cs="Times New Roman"/>
          <w:sz w:val="28"/>
          <w:szCs w:val="28"/>
        </w:rPr>
      </w:pPr>
      <w:r w:rsidRPr="00026622">
        <w:rPr>
          <w:rFonts w:ascii="Times New Roman" w:hAnsi="Times New Roman" w:cs="Times New Roman"/>
          <w:sz w:val="28"/>
          <w:szCs w:val="28"/>
        </w:rPr>
        <w:t>д)</w:t>
      </w:r>
      <w:r w:rsidR="00BD2E5F">
        <w:rPr>
          <w:rFonts w:ascii="Times New Roman" w:hAnsi="Times New Roman" w:cs="Times New Roman"/>
          <w:sz w:val="28"/>
          <w:szCs w:val="28"/>
        </w:rPr>
        <w:t xml:space="preserve"> </w:t>
      </w:r>
      <w:r w:rsidR="009B1C10" w:rsidRPr="00026622">
        <w:rPr>
          <w:rFonts w:ascii="Times New Roman" w:hAnsi="Times New Roman" w:cs="Times New Roman"/>
          <w:sz w:val="28"/>
          <w:szCs w:val="28"/>
        </w:rPr>
        <w:t>оказание различных видов образовательных услуг</w:t>
      </w:r>
      <w:r w:rsidRPr="00026622">
        <w:rPr>
          <w:rFonts w:ascii="Times New Roman" w:hAnsi="Times New Roman" w:cs="Times New Roman"/>
          <w:sz w:val="28"/>
          <w:szCs w:val="28"/>
        </w:rPr>
        <w:t xml:space="preserve"> </w:t>
      </w:r>
      <w:r w:rsidR="009B1C10" w:rsidRPr="00026622">
        <w:rPr>
          <w:rFonts w:ascii="Times New Roman" w:hAnsi="Times New Roman" w:cs="Times New Roman"/>
          <w:sz w:val="28"/>
          <w:szCs w:val="28"/>
        </w:rPr>
        <w:t>по профилю научных направлений деятельности Н</w:t>
      </w:r>
      <w:r w:rsidRPr="00026622">
        <w:rPr>
          <w:rFonts w:ascii="Times New Roman" w:hAnsi="Times New Roman" w:cs="Times New Roman"/>
          <w:sz w:val="28"/>
          <w:szCs w:val="28"/>
        </w:rPr>
        <w:t>И</w:t>
      </w:r>
      <w:r w:rsidR="009B1C10" w:rsidRPr="00026622">
        <w:rPr>
          <w:rFonts w:ascii="Times New Roman" w:hAnsi="Times New Roman" w:cs="Times New Roman"/>
          <w:sz w:val="28"/>
          <w:szCs w:val="28"/>
        </w:rPr>
        <w:t>Ц по договорам с заказчиками работ и потребителями</w:t>
      </w:r>
      <w:r w:rsidR="009B1C10" w:rsidRPr="00026622">
        <w:rPr>
          <w:rFonts w:ascii="Times New Roman" w:hAnsi="Times New Roman" w:cs="Times New Roman"/>
          <w:spacing w:val="-27"/>
          <w:sz w:val="28"/>
          <w:szCs w:val="28"/>
        </w:rPr>
        <w:t xml:space="preserve"> </w:t>
      </w:r>
      <w:r w:rsidR="009B1C10" w:rsidRPr="00026622">
        <w:rPr>
          <w:rFonts w:ascii="Times New Roman" w:hAnsi="Times New Roman" w:cs="Times New Roman"/>
          <w:sz w:val="28"/>
          <w:szCs w:val="28"/>
        </w:rPr>
        <w:t>услуг</w:t>
      </w:r>
      <w:r w:rsidRPr="00026622">
        <w:rPr>
          <w:rFonts w:ascii="Times New Roman" w:hAnsi="Times New Roman" w:cs="Times New Roman"/>
          <w:sz w:val="28"/>
          <w:szCs w:val="28"/>
        </w:rPr>
        <w:t>.</w:t>
      </w:r>
    </w:p>
    <w:p w:rsidR="00CD47BE" w:rsidRPr="008E40B9" w:rsidRDefault="00CD47BE" w:rsidP="00026622">
      <w:pPr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9957F4" w:rsidRPr="008E40B9" w:rsidRDefault="004B103F" w:rsidP="00026622">
      <w:pPr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8E40B9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="0095705F" w:rsidRPr="008E40B9">
        <w:rPr>
          <w:rFonts w:ascii="Times New Roman" w:eastAsia="Calibri" w:hAnsi="Times New Roman" w:cs="Times New Roman"/>
          <w:b/>
          <w:sz w:val="28"/>
          <w:szCs w:val="28"/>
        </w:rPr>
        <w:t xml:space="preserve">. Структура </w:t>
      </w:r>
      <w:r w:rsidR="009957F4" w:rsidRPr="008E40B9">
        <w:rPr>
          <w:rFonts w:ascii="Times New Roman" w:eastAsia="Calibri" w:hAnsi="Times New Roman" w:cs="Times New Roman"/>
          <w:b/>
          <w:sz w:val="28"/>
          <w:szCs w:val="28"/>
        </w:rPr>
        <w:t>НИЦ</w:t>
      </w:r>
    </w:p>
    <w:p w:rsidR="009957F4" w:rsidRPr="00026622" w:rsidRDefault="007A2B9B" w:rsidP="00026622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 w:rsidRPr="00ED2C8B">
        <w:rPr>
          <w:rFonts w:ascii="Times New Roman" w:eastAsia="Calibri" w:hAnsi="Times New Roman" w:cs="Times New Roman"/>
          <w:bCs/>
          <w:sz w:val="28"/>
          <w:szCs w:val="28"/>
        </w:rPr>
        <w:t>4.1</w:t>
      </w:r>
      <w:proofErr w:type="gramStart"/>
      <w:r w:rsidRPr="00ED2C8B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9957F4" w:rsidRPr="00ED2C8B">
        <w:rPr>
          <w:rFonts w:ascii="Times New Roman" w:eastAsia="Calibri" w:hAnsi="Times New Roman" w:cs="Times New Roman"/>
          <w:bCs/>
          <w:sz w:val="28"/>
          <w:szCs w:val="28"/>
        </w:rPr>
        <w:t>В</w:t>
      </w:r>
      <w:proofErr w:type="gramEnd"/>
      <w:r w:rsidR="009957F4" w:rsidRPr="00ED2C8B">
        <w:rPr>
          <w:rFonts w:ascii="Times New Roman" w:eastAsia="Calibri" w:hAnsi="Times New Roman" w:cs="Times New Roman"/>
          <w:bCs/>
          <w:sz w:val="28"/>
          <w:szCs w:val="28"/>
        </w:rPr>
        <w:t xml:space="preserve"> состав НИ</w:t>
      </w:r>
      <w:r w:rsidRPr="00ED2C8B">
        <w:rPr>
          <w:rFonts w:ascii="Times New Roman" w:eastAsia="Calibri" w:hAnsi="Times New Roman" w:cs="Times New Roman"/>
          <w:bCs/>
          <w:sz w:val="28"/>
          <w:szCs w:val="28"/>
        </w:rPr>
        <w:t>Ц</w:t>
      </w:r>
      <w:r w:rsidR="009957F4" w:rsidRPr="00ED2C8B">
        <w:rPr>
          <w:rFonts w:ascii="Times New Roman" w:eastAsia="Calibri" w:hAnsi="Times New Roman" w:cs="Times New Roman"/>
          <w:bCs/>
          <w:sz w:val="28"/>
          <w:szCs w:val="28"/>
        </w:rPr>
        <w:t xml:space="preserve"> входят научно-исследовательские лаборатории</w:t>
      </w:r>
      <w:r w:rsidRPr="00ED2C8B">
        <w:rPr>
          <w:rFonts w:ascii="Times New Roman" w:eastAsia="Calibri" w:hAnsi="Times New Roman" w:cs="Times New Roman"/>
          <w:bCs/>
          <w:sz w:val="28"/>
          <w:szCs w:val="28"/>
        </w:rPr>
        <w:t>, представляющие объе</w:t>
      </w:r>
      <w:r w:rsidR="009957F4" w:rsidRPr="00ED2C8B">
        <w:rPr>
          <w:rFonts w:ascii="Times New Roman" w:eastAsia="Calibri" w:hAnsi="Times New Roman" w:cs="Times New Roman"/>
          <w:sz w:val="28"/>
          <w:szCs w:val="28"/>
        </w:rPr>
        <w:t>динение высококвалифицированных преподавателей, аспирантов</w:t>
      </w:r>
      <w:r w:rsidR="0072173E" w:rsidRPr="00ED2C8B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9957F4" w:rsidRPr="00ED2C8B">
        <w:rPr>
          <w:rFonts w:ascii="Times New Roman" w:eastAsia="Calibri" w:hAnsi="Times New Roman" w:cs="Times New Roman"/>
          <w:sz w:val="28"/>
          <w:szCs w:val="28"/>
        </w:rPr>
        <w:t xml:space="preserve"> докторантов</w:t>
      </w:r>
      <w:r w:rsidR="00B8501A" w:rsidRPr="00ED2C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2173E" w:rsidRPr="00ED2C8B">
        <w:rPr>
          <w:rFonts w:ascii="Times New Roman" w:eastAsia="Calibri" w:hAnsi="Times New Roman" w:cs="Times New Roman"/>
          <w:sz w:val="28"/>
          <w:szCs w:val="28"/>
        </w:rPr>
        <w:t>института педагогики и психологии</w:t>
      </w:r>
      <w:r w:rsidR="009957F4" w:rsidRPr="00ED2C8B">
        <w:rPr>
          <w:rFonts w:ascii="Times New Roman" w:eastAsia="Calibri" w:hAnsi="Times New Roman" w:cs="Times New Roman"/>
          <w:sz w:val="28"/>
          <w:szCs w:val="28"/>
        </w:rPr>
        <w:t>, занимающихся исследовательской работой в области различных научных направлений в соответствии с концепцией НИ</w:t>
      </w:r>
      <w:r w:rsidRPr="00ED2C8B">
        <w:rPr>
          <w:rFonts w:ascii="Times New Roman" w:eastAsia="Calibri" w:hAnsi="Times New Roman" w:cs="Times New Roman"/>
          <w:sz w:val="28"/>
          <w:szCs w:val="28"/>
        </w:rPr>
        <w:t>Ц</w:t>
      </w:r>
      <w:r w:rsidR="009957F4" w:rsidRPr="00ED2C8B">
        <w:rPr>
          <w:rFonts w:ascii="Times New Roman" w:eastAsia="Calibri" w:hAnsi="Times New Roman" w:cs="Times New Roman"/>
          <w:sz w:val="28"/>
          <w:szCs w:val="28"/>
        </w:rPr>
        <w:t>.</w:t>
      </w:r>
      <w:r w:rsidR="009957F4" w:rsidRPr="00026622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9957F4" w:rsidRPr="00026622" w:rsidRDefault="00026622" w:rsidP="00026622">
      <w:pPr>
        <w:shd w:val="clear" w:color="auto" w:fill="FFFFFF"/>
        <w:tabs>
          <w:tab w:val="left" w:pos="1277"/>
        </w:tabs>
        <w:ind w:right="58" w:firstLine="567"/>
        <w:rPr>
          <w:rFonts w:ascii="Times New Roman" w:eastAsia="Calibri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>4.2 Название и с</w:t>
      </w:r>
      <w:r w:rsidR="009957F4" w:rsidRPr="00026622">
        <w:rPr>
          <w:rFonts w:ascii="Times New Roman" w:eastAsia="Calibri" w:hAnsi="Times New Roman" w:cs="Times New Roman"/>
          <w:sz w:val="28"/>
          <w:szCs w:val="28"/>
        </w:rPr>
        <w:t>остав лаборатори</w:t>
      </w:r>
      <w:r w:rsidRPr="00026622">
        <w:rPr>
          <w:rFonts w:ascii="Times New Roman" w:eastAsia="Calibri" w:hAnsi="Times New Roman" w:cs="Times New Roman"/>
          <w:sz w:val="28"/>
          <w:szCs w:val="28"/>
        </w:rPr>
        <w:t>й</w:t>
      </w:r>
      <w:r w:rsidR="009957F4" w:rsidRPr="00026622">
        <w:rPr>
          <w:rFonts w:ascii="Times New Roman" w:eastAsia="Calibri" w:hAnsi="Times New Roman" w:cs="Times New Roman"/>
          <w:sz w:val="28"/>
          <w:szCs w:val="28"/>
        </w:rPr>
        <w:t xml:space="preserve"> утверждается приказом ректора </w:t>
      </w:r>
      <w:r w:rsidR="00ED2C8B">
        <w:rPr>
          <w:rFonts w:ascii="Times New Roman" w:eastAsia="Calibri" w:hAnsi="Times New Roman" w:cs="Times New Roman"/>
          <w:sz w:val="28"/>
          <w:szCs w:val="28"/>
        </w:rPr>
        <w:t xml:space="preserve">Университета </w:t>
      </w:r>
      <w:r w:rsidR="009957F4" w:rsidRPr="00026622">
        <w:rPr>
          <w:rFonts w:ascii="Times New Roman" w:eastAsia="Calibri" w:hAnsi="Times New Roman" w:cs="Times New Roman"/>
          <w:sz w:val="28"/>
          <w:szCs w:val="28"/>
        </w:rPr>
        <w:t xml:space="preserve">по представлению </w:t>
      </w:r>
      <w:r w:rsidR="007A2B9B" w:rsidRPr="00026622">
        <w:rPr>
          <w:rFonts w:ascii="Times New Roman" w:eastAsia="Calibri" w:hAnsi="Times New Roman" w:cs="Times New Roman"/>
          <w:sz w:val="28"/>
          <w:szCs w:val="28"/>
        </w:rPr>
        <w:t>директора института педагогики и психологии</w:t>
      </w:r>
      <w:r w:rsidR="009957F4" w:rsidRPr="0002662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7A2B9B" w:rsidRPr="00026622">
        <w:rPr>
          <w:rFonts w:ascii="Times New Roman" w:eastAsia="Calibri" w:hAnsi="Times New Roman" w:cs="Times New Roman"/>
          <w:sz w:val="28"/>
          <w:szCs w:val="28"/>
        </w:rPr>
        <w:t>О</w:t>
      </w:r>
      <w:r w:rsidR="009957F4" w:rsidRPr="00026622">
        <w:rPr>
          <w:rFonts w:ascii="Times New Roman" w:eastAsia="Calibri" w:hAnsi="Times New Roman" w:cs="Times New Roman"/>
          <w:sz w:val="28"/>
          <w:szCs w:val="28"/>
        </w:rPr>
        <w:t xml:space="preserve">бязанности </w:t>
      </w:r>
      <w:r w:rsidR="007A2B9B" w:rsidRPr="00026622">
        <w:rPr>
          <w:rFonts w:ascii="Times New Roman" w:eastAsia="Calibri" w:hAnsi="Times New Roman" w:cs="Times New Roman"/>
          <w:sz w:val="28"/>
          <w:szCs w:val="28"/>
        </w:rPr>
        <w:t xml:space="preserve">сотрудников лаборатории </w:t>
      </w:r>
      <w:r w:rsidR="009957F4" w:rsidRPr="00026622">
        <w:rPr>
          <w:rFonts w:ascii="Times New Roman" w:eastAsia="Calibri" w:hAnsi="Times New Roman" w:cs="Times New Roman"/>
          <w:sz w:val="28"/>
          <w:szCs w:val="28"/>
        </w:rPr>
        <w:t xml:space="preserve">определяются </w:t>
      </w:r>
      <w:r w:rsidRPr="00026622">
        <w:rPr>
          <w:rFonts w:ascii="Times New Roman" w:eastAsia="Calibri" w:hAnsi="Times New Roman" w:cs="Times New Roman"/>
          <w:sz w:val="28"/>
          <w:szCs w:val="28"/>
        </w:rPr>
        <w:t xml:space="preserve">её целями и </w:t>
      </w:r>
      <w:r w:rsidR="009957F4" w:rsidRPr="00026622">
        <w:rPr>
          <w:rFonts w:ascii="Times New Roman" w:eastAsia="Calibri" w:hAnsi="Times New Roman" w:cs="Times New Roman"/>
          <w:sz w:val="28"/>
          <w:szCs w:val="28"/>
        </w:rPr>
        <w:t>задачами</w:t>
      </w:r>
      <w:r w:rsidRPr="0002662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40B9" w:rsidRPr="008E40B9" w:rsidRDefault="008E40B9" w:rsidP="00026622">
      <w:pPr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705F" w:rsidRPr="008E40B9" w:rsidRDefault="009957F4" w:rsidP="00026622">
      <w:pPr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8E40B9">
        <w:rPr>
          <w:rFonts w:ascii="Times New Roman" w:eastAsia="Calibri" w:hAnsi="Times New Roman" w:cs="Times New Roman"/>
          <w:b/>
          <w:sz w:val="28"/>
          <w:szCs w:val="28"/>
        </w:rPr>
        <w:t>5.Организация деятельности НИЦ</w:t>
      </w:r>
    </w:p>
    <w:p w:rsidR="001352BC" w:rsidRPr="00026622" w:rsidRDefault="001352BC" w:rsidP="0066400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5.1</w:t>
      </w:r>
      <w:r w:rsidRPr="001352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НИЦ создаётся и ликвидируется 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приказом ректора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>ниверситета</w:t>
      </w:r>
      <w:r w:rsidRPr="00026622">
        <w:rPr>
          <w:rFonts w:ascii="Times New Roman" w:eastAsia="Calibri" w:hAnsi="Times New Roman" w:cs="Times New Roman"/>
          <w:sz w:val="28"/>
          <w:szCs w:val="28"/>
        </w:rPr>
        <w:t>.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BE4A62" w:rsidRDefault="00BE4A62" w:rsidP="0066400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29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 Общее руководство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деятельностью НИЦ осуществляет директор института педагогики и психологии и учёный сове</w:t>
      </w:r>
      <w:r w:rsidR="00114810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института педагогики и психологии.</w:t>
      </w:r>
    </w:p>
    <w:p w:rsidR="00114810" w:rsidRDefault="00114810" w:rsidP="0066400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5.3</w:t>
      </w:r>
      <w:r w:rsidRPr="001148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Функции директора института педагогики и психологии Университета:</w:t>
      </w:r>
    </w:p>
    <w:p w:rsidR="00114810" w:rsidRDefault="00114810" w:rsidP="00664001">
      <w:pPr>
        <w:pStyle w:val="a8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114810">
        <w:rPr>
          <w:rFonts w:ascii="Times New Roman" w:hAnsi="Times New Roman"/>
          <w:color w:val="000000"/>
          <w:sz w:val="28"/>
          <w:szCs w:val="28"/>
        </w:rPr>
        <w:t xml:space="preserve">оздание условий для </w:t>
      </w:r>
      <w:r>
        <w:rPr>
          <w:rFonts w:ascii="Times New Roman" w:hAnsi="Times New Roman"/>
          <w:color w:val="000000"/>
          <w:sz w:val="28"/>
          <w:szCs w:val="28"/>
        </w:rPr>
        <w:t>деятельности лабораторий НИЦ;</w:t>
      </w:r>
    </w:p>
    <w:p w:rsidR="00114810" w:rsidRPr="00114810" w:rsidRDefault="00114810" w:rsidP="00664001">
      <w:pPr>
        <w:pStyle w:val="a8"/>
        <w:widowControl w:val="0"/>
        <w:numPr>
          <w:ilvl w:val="0"/>
          <w:numId w:val="25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осуществление мониторинга выполнения плана деятельности НИЦ.</w:t>
      </w:r>
    </w:p>
    <w:p w:rsidR="00114810" w:rsidRDefault="00114810" w:rsidP="0066400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5.4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компетенции ученого совета института педагогики и психологии относится:</w:t>
      </w:r>
    </w:p>
    <w:p w:rsidR="00114810" w:rsidRDefault="00664001" w:rsidP="00664001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664001">
        <w:rPr>
          <w:rFonts w:ascii="Times New Roman" w:hAnsi="Times New Roman"/>
          <w:color w:val="000000"/>
          <w:sz w:val="28"/>
          <w:szCs w:val="28"/>
        </w:rPr>
        <w:t>определение стратегических планов НИЦ;</w:t>
      </w:r>
    </w:p>
    <w:p w:rsidR="00664001" w:rsidRDefault="00664001" w:rsidP="00664001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утверждение плана работы НИЦ на учебный год и отчета о его выполнении;</w:t>
      </w:r>
    </w:p>
    <w:p w:rsidR="00664001" w:rsidRPr="00664001" w:rsidRDefault="00664001" w:rsidP="00664001">
      <w:pPr>
        <w:pStyle w:val="a8"/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утверждение символики и атрибутики НИЦ.</w:t>
      </w:r>
    </w:p>
    <w:p w:rsidR="00114810" w:rsidRPr="00026622" w:rsidRDefault="00114810" w:rsidP="0066400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Непосредственно</w:t>
      </w:r>
      <w:r w:rsidR="00664001">
        <w:rPr>
          <w:rFonts w:ascii="Times New Roman" w:eastAsia="Calibri" w:hAnsi="Times New Roman" w:cs="Times New Roman"/>
          <w:color w:val="000000"/>
          <w:sz w:val="28"/>
          <w:szCs w:val="28"/>
        </w:rPr>
        <w:t>е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руковод</w:t>
      </w:r>
      <w:r w:rsidR="00664001">
        <w:rPr>
          <w:rFonts w:ascii="Times New Roman" w:eastAsia="Calibri" w:hAnsi="Times New Roman" w:cs="Times New Roman"/>
          <w:color w:val="000000"/>
          <w:sz w:val="28"/>
          <w:szCs w:val="28"/>
        </w:rPr>
        <w:t>ство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деятельностью НИ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Ц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64001">
        <w:rPr>
          <w:rFonts w:ascii="Times New Roman" w:eastAsia="Calibri" w:hAnsi="Times New Roman" w:cs="Times New Roman"/>
          <w:color w:val="000000"/>
          <w:sz w:val="28"/>
          <w:szCs w:val="28"/>
        </w:rPr>
        <w:t>осуществляет лицо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>, назначаем</w:t>
      </w:r>
      <w:r w:rsidR="00664001">
        <w:rPr>
          <w:rFonts w:ascii="Times New Roman" w:eastAsia="Calibri" w:hAnsi="Times New Roman" w:cs="Times New Roman"/>
          <w:color w:val="000000"/>
          <w:sz w:val="28"/>
          <w:szCs w:val="28"/>
        </w:rPr>
        <w:t>ое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приказом ректора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У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>ниверситета</w:t>
      </w:r>
      <w:r w:rsidR="006640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(далее – Руководитель)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основании </w:t>
      </w:r>
      <w:r w:rsidRPr="00026622">
        <w:rPr>
          <w:rFonts w:ascii="Times New Roman" w:eastAsia="Calibri" w:hAnsi="Times New Roman" w:cs="Times New Roman"/>
          <w:sz w:val="28"/>
          <w:szCs w:val="28"/>
        </w:rPr>
        <w:t>представлени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026622">
        <w:rPr>
          <w:rFonts w:ascii="Times New Roman" w:eastAsia="Calibri" w:hAnsi="Times New Roman" w:cs="Times New Roman"/>
          <w:sz w:val="28"/>
          <w:szCs w:val="28"/>
        </w:rPr>
        <w:t xml:space="preserve"> директора института педагогики и психологии.</w:t>
      </w:r>
      <w:r w:rsidRPr="000266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114810" w:rsidRPr="00026622" w:rsidRDefault="00114810" w:rsidP="0066400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026622">
        <w:rPr>
          <w:rFonts w:ascii="Times New Roman" w:eastAsia="Calibri" w:hAnsi="Times New Roman" w:cs="Times New Roman"/>
          <w:sz w:val="28"/>
          <w:szCs w:val="28"/>
        </w:rPr>
        <w:t>.</w:t>
      </w:r>
      <w:r w:rsidR="008F07FF">
        <w:rPr>
          <w:rFonts w:ascii="Times New Roman" w:eastAsia="Calibri" w:hAnsi="Times New Roman" w:cs="Times New Roman"/>
          <w:sz w:val="28"/>
          <w:szCs w:val="28"/>
        </w:rPr>
        <w:t>6</w:t>
      </w:r>
      <w:r w:rsidRPr="000266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6400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Руководитель </w:t>
      </w:r>
      <w:r w:rsidRPr="00026622">
        <w:rPr>
          <w:rFonts w:ascii="Times New Roman" w:eastAsia="Calibri" w:hAnsi="Times New Roman" w:cs="Times New Roman"/>
          <w:sz w:val="28"/>
          <w:szCs w:val="28"/>
        </w:rPr>
        <w:t xml:space="preserve">обеспечивает выполнение основных </w:t>
      </w:r>
      <w:r w:rsidR="008F07FF">
        <w:rPr>
          <w:rFonts w:ascii="Times New Roman" w:eastAsia="Calibri" w:hAnsi="Times New Roman" w:cs="Times New Roman"/>
          <w:sz w:val="28"/>
          <w:szCs w:val="28"/>
        </w:rPr>
        <w:t xml:space="preserve">целей и </w:t>
      </w:r>
      <w:r w:rsidRPr="00026622">
        <w:rPr>
          <w:rFonts w:ascii="Times New Roman" w:eastAsia="Calibri" w:hAnsi="Times New Roman" w:cs="Times New Roman"/>
          <w:sz w:val="28"/>
          <w:szCs w:val="28"/>
        </w:rPr>
        <w:t>задач НИ</w:t>
      </w:r>
      <w:r w:rsidR="008F07FF">
        <w:rPr>
          <w:rFonts w:ascii="Times New Roman" w:eastAsia="Calibri" w:hAnsi="Times New Roman" w:cs="Times New Roman"/>
          <w:sz w:val="28"/>
          <w:szCs w:val="28"/>
        </w:rPr>
        <w:t>Ц</w:t>
      </w:r>
      <w:r w:rsidRPr="00026622">
        <w:rPr>
          <w:rFonts w:ascii="Times New Roman" w:eastAsia="Calibri" w:hAnsi="Times New Roman" w:cs="Times New Roman"/>
          <w:sz w:val="28"/>
          <w:szCs w:val="28"/>
        </w:rPr>
        <w:t>, организует его текущую деятельность. Он осуществляет:</w:t>
      </w:r>
    </w:p>
    <w:p w:rsidR="00114810" w:rsidRPr="00026622" w:rsidRDefault="008F07FF" w:rsidP="00490BC2">
      <w:pPr>
        <w:pStyle w:val="ab"/>
        <w:numPr>
          <w:ilvl w:val="0"/>
          <w:numId w:val="28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годовое </w:t>
      </w:r>
      <w:r w:rsidR="00114810" w:rsidRPr="00026622">
        <w:rPr>
          <w:rFonts w:ascii="Times New Roman" w:hAnsi="Times New Roman"/>
          <w:sz w:val="28"/>
          <w:szCs w:val="28"/>
        </w:rPr>
        <w:t xml:space="preserve">планирование </w:t>
      </w:r>
      <w:r>
        <w:rPr>
          <w:rFonts w:ascii="Times New Roman" w:hAnsi="Times New Roman"/>
          <w:sz w:val="28"/>
          <w:szCs w:val="28"/>
        </w:rPr>
        <w:t xml:space="preserve">деятельности НИЦ и </w:t>
      </w:r>
      <w:r w:rsidR="00114810" w:rsidRPr="00026622">
        <w:rPr>
          <w:rFonts w:ascii="Times New Roman" w:hAnsi="Times New Roman"/>
          <w:sz w:val="28"/>
          <w:szCs w:val="28"/>
        </w:rPr>
        <w:t xml:space="preserve">отчетность </w:t>
      </w:r>
      <w:r>
        <w:rPr>
          <w:rFonts w:ascii="Times New Roman" w:hAnsi="Times New Roman"/>
          <w:sz w:val="28"/>
          <w:szCs w:val="28"/>
        </w:rPr>
        <w:t>о её выполнении</w:t>
      </w:r>
      <w:r w:rsidR="00114810" w:rsidRPr="00026622">
        <w:rPr>
          <w:rFonts w:ascii="Times New Roman" w:hAnsi="Times New Roman"/>
          <w:sz w:val="28"/>
          <w:szCs w:val="28"/>
        </w:rPr>
        <w:t>;</w:t>
      </w:r>
    </w:p>
    <w:p w:rsidR="00114810" w:rsidRPr="00026622" w:rsidRDefault="00114810" w:rsidP="00490BC2">
      <w:pPr>
        <w:pStyle w:val="ab"/>
        <w:numPr>
          <w:ilvl w:val="0"/>
          <w:numId w:val="28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6622">
        <w:rPr>
          <w:rFonts w:ascii="Times New Roman" w:hAnsi="Times New Roman"/>
          <w:sz w:val="28"/>
          <w:szCs w:val="28"/>
        </w:rPr>
        <w:t xml:space="preserve"> взаимодействие НИ</w:t>
      </w:r>
      <w:r w:rsidR="008F07FF">
        <w:rPr>
          <w:rFonts w:ascii="Times New Roman" w:hAnsi="Times New Roman"/>
          <w:sz w:val="28"/>
          <w:szCs w:val="28"/>
        </w:rPr>
        <w:t>Ц</w:t>
      </w:r>
      <w:r w:rsidRPr="00026622">
        <w:rPr>
          <w:rFonts w:ascii="Times New Roman" w:hAnsi="Times New Roman"/>
          <w:sz w:val="28"/>
          <w:szCs w:val="28"/>
        </w:rPr>
        <w:t xml:space="preserve"> с другими структурными подразделениями </w:t>
      </w:r>
      <w:r w:rsidR="008F07FF">
        <w:rPr>
          <w:rFonts w:ascii="Times New Roman" w:hAnsi="Times New Roman"/>
          <w:sz w:val="28"/>
          <w:szCs w:val="28"/>
        </w:rPr>
        <w:t>Университета</w:t>
      </w:r>
      <w:r w:rsidRPr="00026622">
        <w:rPr>
          <w:rFonts w:ascii="Times New Roman" w:hAnsi="Times New Roman"/>
          <w:sz w:val="28"/>
          <w:szCs w:val="28"/>
        </w:rPr>
        <w:t xml:space="preserve"> и региона, участвующими в проведении исследований; </w:t>
      </w:r>
    </w:p>
    <w:p w:rsidR="00114810" w:rsidRPr="00026622" w:rsidRDefault="00114810" w:rsidP="00490BC2">
      <w:pPr>
        <w:pStyle w:val="ab"/>
        <w:numPr>
          <w:ilvl w:val="0"/>
          <w:numId w:val="28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6622">
        <w:rPr>
          <w:rFonts w:ascii="Times New Roman" w:hAnsi="Times New Roman"/>
          <w:sz w:val="28"/>
          <w:szCs w:val="28"/>
        </w:rPr>
        <w:t xml:space="preserve"> координацию деятельности научн</w:t>
      </w:r>
      <w:r w:rsidR="008F07FF">
        <w:rPr>
          <w:rFonts w:ascii="Times New Roman" w:hAnsi="Times New Roman"/>
          <w:sz w:val="28"/>
          <w:szCs w:val="28"/>
        </w:rPr>
        <w:t>о-исследовательских</w:t>
      </w:r>
      <w:r w:rsidRPr="00026622">
        <w:rPr>
          <w:rFonts w:ascii="Times New Roman" w:hAnsi="Times New Roman"/>
          <w:sz w:val="28"/>
          <w:szCs w:val="28"/>
        </w:rPr>
        <w:t xml:space="preserve"> лабораторий при реализации комплексных научных проектов; </w:t>
      </w:r>
    </w:p>
    <w:p w:rsidR="008F07FF" w:rsidRDefault="00114810" w:rsidP="00490BC2">
      <w:pPr>
        <w:pStyle w:val="ab"/>
        <w:numPr>
          <w:ilvl w:val="0"/>
          <w:numId w:val="28"/>
        </w:numPr>
        <w:tabs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26622">
        <w:rPr>
          <w:rFonts w:ascii="Times New Roman" w:hAnsi="Times New Roman"/>
          <w:sz w:val="28"/>
          <w:szCs w:val="28"/>
        </w:rPr>
        <w:t xml:space="preserve"> контролирует выполнение научно-исследовательскими лабораториями планов и программ, а также работу руководителей научных лабораторий</w:t>
      </w:r>
      <w:r w:rsidR="008F07FF">
        <w:rPr>
          <w:rFonts w:ascii="Times New Roman" w:hAnsi="Times New Roman"/>
          <w:sz w:val="28"/>
          <w:szCs w:val="28"/>
        </w:rPr>
        <w:t>.</w:t>
      </w:r>
    </w:p>
    <w:p w:rsidR="008F07FF" w:rsidRPr="00490BC2" w:rsidRDefault="008F07FF" w:rsidP="00490BC2">
      <w:pPr>
        <w:pStyle w:val="a8"/>
        <w:widowControl w:val="0"/>
        <w:numPr>
          <w:ilvl w:val="0"/>
          <w:numId w:val="28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90BC2">
        <w:rPr>
          <w:rFonts w:ascii="Times New Roman" w:hAnsi="Times New Roman"/>
          <w:sz w:val="28"/>
          <w:szCs w:val="28"/>
        </w:rPr>
        <w:t xml:space="preserve">5.7 </w:t>
      </w:r>
      <w:r w:rsidR="00114810" w:rsidRPr="00490BC2">
        <w:rPr>
          <w:rFonts w:ascii="Times New Roman" w:hAnsi="Times New Roman"/>
          <w:sz w:val="28"/>
          <w:szCs w:val="28"/>
        </w:rPr>
        <w:t xml:space="preserve">Заведующий научно-исследовательской лабораторией </w:t>
      </w:r>
      <w:r w:rsidRPr="00490BC2">
        <w:rPr>
          <w:rFonts w:ascii="Times New Roman" w:hAnsi="Times New Roman"/>
          <w:sz w:val="28"/>
          <w:szCs w:val="28"/>
        </w:rPr>
        <w:t xml:space="preserve">организует ее текущую деятельность и </w:t>
      </w:r>
      <w:r w:rsidR="00114810" w:rsidRPr="00490BC2">
        <w:rPr>
          <w:rFonts w:ascii="Times New Roman" w:hAnsi="Times New Roman"/>
          <w:sz w:val="28"/>
          <w:szCs w:val="28"/>
        </w:rPr>
        <w:t xml:space="preserve">обеспечивает выполнение </w:t>
      </w:r>
      <w:r w:rsidRPr="00490BC2">
        <w:rPr>
          <w:rFonts w:ascii="Times New Roman" w:hAnsi="Times New Roman"/>
          <w:sz w:val="28"/>
          <w:szCs w:val="28"/>
        </w:rPr>
        <w:t>поставленных</w:t>
      </w:r>
      <w:r w:rsidR="00114810" w:rsidRPr="00490BC2">
        <w:rPr>
          <w:rFonts w:ascii="Times New Roman" w:hAnsi="Times New Roman"/>
          <w:sz w:val="28"/>
          <w:szCs w:val="28"/>
        </w:rPr>
        <w:t xml:space="preserve"> </w:t>
      </w:r>
      <w:r w:rsidRPr="00490BC2">
        <w:rPr>
          <w:rFonts w:ascii="Times New Roman" w:hAnsi="Times New Roman"/>
          <w:sz w:val="28"/>
          <w:szCs w:val="28"/>
        </w:rPr>
        <w:t xml:space="preserve">целей и </w:t>
      </w:r>
      <w:r w:rsidR="00114810" w:rsidRPr="00490BC2">
        <w:rPr>
          <w:rFonts w:ascii="Times New Roman" w:hAnsi="Times New Roman"/>
          <w:sz w:val="28"/>
          <w:szCs w:val="28"/>
        </w:rPr>
        <w:t>задач.</w:t>
      </w:r>
      <w:r w:rsidRPr="00490BC2">
        <w:rPr>
          <w:rFonts w:ascii="Times New Roman" w:hAnsi="Times New Roman"/>
          <w:sz w:val="28"/>
          <w:szCs w:val="28"/>
        </w:rPr>
        <w:t xml:space="preserve"> Он осуществляет:</w:t>
      </w:r>
    </w:p>
    <w:p w:rsidR="00114810" w:rsidRPr="00026622" w:rsidRDefault="00114810" w:rsidP="00490BC2">
      <w:pPr>
        <w:numPr>
          <w:ilvl w:val="0"/>
          <w:numId w:val="28"/>
        </w:numPr>
        <w:tabs>
          <w:tab w:val="left" w:pos="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>общее руководство работой лабораторией, планирование деятельности и отчётность лаборатории;</w:t>
      </w:r>
    </w:p>
    <w:p w:rsidR="00114810" w:rsidRPr="00026622" w:rsidRDefault="00114810" w:rsidP="00490BC2">
      <w:pPr>
        <w:numPr>
          <w:ilvl w:val="0"/>
          <w:numId w:val="28"/>
        </w:numPr>
        <w:tabs>
          <w:tab w:val="left" w:pos="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>подготовку проектов научных исследований, организацию их выполнения;</w:t>
      </w:r>
    </w:p>
    <w:p w:rsidR="00114810" w:rsidRPr="00026622" w:rsidRDefault="00114810" w:rsidP="00490BC2">
      <w:pPr>
        <w:numPr>
          <w:ilvl w:val="0"/>
          <w:numId w:val="28"/>
        </w:numPr>
        <w:tabs>
          <w:tab w:val="left" w:pos="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>составление итоговых отчётов по выполненным проектам и внедрение результатов исследований в образовательную практику;</w:t>
      </w:r>
    </w:p>
    <w:p w:rsidR="00114810" w:rsidRPr="00026622" w:rsidRDefault="00114810" w:rsidP="00490BC2">
      <w:pPr>
        <w:numPr>
          <w:ilvl w:val="0"/>
          <w:numId w:val="28"/>
        </w:numPr>
        <w:tabs>
          <w:tab w:val="left" w:pos="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>организацию деятельности членов для выполнения заявленных исследований;</w:t>
      </w:r>
    </w:p>
    <w:p w:rsidR="00114810" w:rsidRPr="00026622" w:rsidRDefault="00114810" w:rsidP="00490BC2">
      <w:pPr>
        <w:numPr>
          <w:ilvl w:val="0"/>
          <w:numId w:val="28"/>
        </w:numPr>
        <w:tabs>
          <w:tab w:val="left" w:pos="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 xml:space="preserve">подготовку к участию лаборатории в </w:t>
      </w:r>
      <w:r w:rsidR="00490BC2">
        <w:rPr>
          <w:rFonts w:ascii="Times New Roman" w:eastAsia="Calibri" w:hAnsi="Times New Roman" w:cs="Times New Roman"/>
          <w:sz w:val="28"/>
          <w:szCs w:val="28"/>
        </w:rPr>
        <w:t xml:space="preserve">разнообразных проектах и </w:t>
      </w:r>
      <w:r w:rsidRPr="00026622">
        <w:rPr>
          <w:rFonts w:ascii="Times New Roman" w:eastAsia="Calibri" w:hAnsi="Times New Roman" w:cs="Times New Roman"/>
          <w:sz w:val="28"/>
          <w:szCs w:val="28"/>
        </w:rPr>
        <w:t>конкурсах;</w:t>
      </w:r>
    </w:p>
    <w:p w:rsidR="00114810" w:rsidRPr="00026622" w:rsidRDefault="00114810" w:rsidP="00490BC2">
      <w:pPr>
        <w:numPr>
          <w:ilvl w:val="0"/>
          <w:numId w:val="28"/>
        </w:numPr>
        <w:tabs>
          <w:tab w:val="left" w:pos="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>вносит представления о кандидатах в состав сотрудников лаборатории;</w:t>
      </w:r>
    </w:p>
    <w:p w:rsidR="00114810" w:rsidRPr="00026622" w:rsidRDefault="00114810" w:rsidP="00490BC2">
      <w:pPr>
        <w:numPr>
          <w:ilvl w:val="0"/>
          <w:numId w:val="28"/>
        </w:numPr>
        <w:tabs>
          <w:tab w:val="left" w:pos="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>определяет обязанности сотрудников лаборатории;</w:t>
      </w:r>
    </w:p>
    <w:p w:rsidR="00114810" w:rsidRPr="00026622" w:rsidRDefault="00114810" w:rsidP="00490BC2">
      <w:pPr>
        <w:numPr>
          <w:ilvl w:val="0"/>
          <w:numId w:val="28"/>
        </w:numPr>
        <w:tabs>
          <w:tab w:val="left" w:pos="0"/>
        </w:tabs>
        <w:ind w:left="0" w:firstLine="567"/>
        <w:rPr>
          <w:rFonts w:ascii="Times New Roman" w:eastAsia="Calibri" w:hAnsi="Times New Roman" w:cs="Times New Roman"/>
          <w:sz w:val="28"/>
          <w:szCs w:val="28"/>
        </w:rPr>
      </w:pPr>
      <w:r w:rsidRPr="00026622">
        <w:rPr>
          <w:rFonts w:ascii="Times New Roman" w:eastAsia="Calibri" w:hAnsi="Times New Roman" w:cs="Times New Roman"/>
          <w:sz w:val="28"/>
          <w:szCs w:val="28"/>
        </w:rPr>
        <w:t>несёт ответственность за состояние и результаты научно-исследовательской деятельности лаборатории.</w:t>
      </w:r>
    </w:p>
    <w:p w:rsidR="00BE4A62" w:rsidRPr="00BE4A62" w:rsidRDefault="00BE4A62" w:rsidP="0066400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29" w:firstLine="567"/>
        <w:rPr>
          <w:rFonts w:ascii="Times New Roman" w:hAnsi="Times New Roman"/>
          <w:spacing w:val="-7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490BC2">
        <w:rPr>
          <w:rFonts w:ascii="Times New Roman" w:hAnsi="Times New Roman"/>
          <w:sz w:val="28"/>
          <w:szCs w:val="28"/>
        </w:rPr>
        <w:t>8</w:t>
      </w:r>
      <w:proofErr w:type="gramStart"/>
      <w:r>
        <w:rPr>
          <w:rFonts w:ascii="Times New Roman" w:hAnsi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/>
          <w:sz w:val="28"/>
          <w:szCs w:val="28"/>
        </w:rPr>
        <w:t xml:space="preserve">ля реализации своих целей и задач </w:t>
      </w:r>
      <w:r w:rsidRPr="00BE4A62">
        <w:rPr>
          <w:rFonts w:ascii="Times New Roman" w:hAnsi="Times New Roman"/>
          <w:sz w:val="28"/>
          <w:szCs w:val="28"/>
        </w:rPr>
        <w:t>НИ</w:t>
      </w:r>
      <w:r>
        <w:rPr>
          <w:rFonts w:ascii="Times New Roman" w:hAnsi="Times New Roman"/>
          <w:sz w:val="28"/>
          <w:szCs w:val="28"/>
        </w:rPr>
        <w:t>Ц</w:t>
      </w:r>
      <w:r w:rsidRPr="00BE4A62">
        <w:rPr>
          <w:rFonts w:ascii="Times New Roman" w:hAnsi="Times New Roman"/>
          <w:sz w:val="28"/>
          <w:szCs w:val="28"/>
        </w:rPr>
        <w:t xml:space="preserve"> взаимодействует с другими научно-исследовательскими организациями, различными предприятиями и учреждениями независимо от ведомственной принадлежности на основе договоров о научном сотрудничестве.</w:t>
      </w:r>
    </w:p>
    <w:p w:rsidR="00BE4A62" w:rsidRDefault="00BE4A62" w:rsidP="00664001">
      <w:pPr>
        <w:tabs>
          <w:tab w:val="left" w:pos="0"/>
        </w:tabs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490BC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Pr="00BE4A62">
        <w:rPr>
          <w:rFonts w:ascii="Times New Roman" w:hAnsi="Times New Roman"/>
          <w:sz w:val="28"/>
          <w:szCs w:val="28"/>
        </w:rPr>
        <w:t>Базой для осуществления научно-исследовательской деятельности лаборатори</w:t>
      </w:r>
      <w:r>
        <w:rPr>
          <w:rFonts w:ascii="Times New Roman" w:hAnsi="Times New Roman"/>
          <w:sz w:val="28"/>
          <w:szCs w:val="28"/>
        </w:rPr>
        <w:t>й</w:t>
      </w:r>
      <w:r w:rsidRPr="00BE4A62">
        <w:rPr>
          <w:rFonts w:ascii="Times New Roman" w:hAnsi="Times New Roman"/>
          <w:sz w:val="28"/>
          <w:szCs w:val="28"/>
        </w:rPr>
        <w:t xml:space="preserve"> являются экспериментальные площадки</w:t>
      </w:r>
      <w:r>
        <w:rPr>
          <w:rFonts w:ascii="Times New Roman" w:hAnsi="Times New Roman"/>
          <w:sz w:val="28"/>
          <w:szCs w:val="28"/>
        </w:rPr>
        <w:t xml:space="preserve">, в качестве которых выступают  факультеты и институты </w:t>
      </w:r>
      <w:proofErr w:type="gramStart"/>
      <w:r>
        <w:rPr>
          <w:rFonts w:ascii="Times New Roman" w:hAnsi="Times New Roman"/>
          <w:sz w:val="28"/>
          <w:szCs w:val="28"/>
        </w:rPr>
        <w:t>Университета</w:t>
      </w:r>
      <w:proofErr w:type="gramEnd"/>
      <w:r>
        <w:rPr>
          <w:rFonts w:ascii="Times New Roman" w:hAnsi="Times New Roman"/>
          <w:sz w:val="28"/>
          <w:szCs w:val="28"/>
        </w:rPr>
        <w:t xml:space="preserve"> и </w:t>
      </w:r>
      <w:r w:rsidRPr="00026622">
        <w:rPr>
          <w:rFonts w:ascii="Times New Roman" w:eastAsia="Calibri" w:hAnsi="Times New Roman" w:cs="Times New Roman"/>
          <w:sz w:val="28"/>
          <w:szCs w:val="28"/>
        </w:rPr>
        <w:t>образовательные учреждения региона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90BC2" w:rsidRDefault="00490BC2" w:rsidP="00026622">
      <w:pPr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</w:p>
    <w:p w:rsidR="0095705F" w:rsidRPr="00026622" w:rsidRDefault="00CD47BE" w:rsidP="00026622">
      <w:pPr>
        <w:ind w:firstLine="567"/>
        <w:rPr>
          <w:rFonts w:ascii="Times New Roman" w:eastAsia="Calibri" w:hAnsi="Times New Roman" w:cs="Times New Roman"/>
          <w:b/>
          <w:sz w:val="28"/>
          <w:szCs w:val="28"/>
        </w:rPr>
      </w:pPr>
      <w:r w:rsidRPr="00026622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95705F" w:rsidRPr="00026622">
        <w:rPr>
          <w:rFonts w:ascii="Times New Roman" w:eastAsia="Calibri" w:hAnsi="Times New Roman" w:cs="Times New Roman"/>
          <w:b/>
          <w:sz w:val="28"/>
          <w:szCs w:val="28"/>
        </w:rPr>
        <w:t>. Финансово-экономическая деятельность</w:t>
      </w:r>
    </w:p>
    <w:p w:rsidR="0095705F" w:rsidRPr="00026622" w:rsidRDefault="00ED2C8B" w:rsidP="00026622">
      <w:pPr>
        <w:ind w:firstLine="567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</w:t>
      </w:r>
      <w:r w:rsidR="0095705F" w:rsidRPr="00026622">
        <w:rPr>
          <w:rFonts w:ascii="Times New Roman" w:eastAsia="Calibri" w:hAnsi="Times New Roman" w:cs="Times New Roman"/>
          <w:sz w:val="28"/>
          <w:szCs w:val="28"/>
        </w:rPr>
        <w:t xml:space="preserve">1 Финансирование деятельности </w:t>
      </w:r>
      <w:r w:rsidR="00A82BCF" w:rsidRPr="00026622">
        <w:rPr>
          <w:rFonts w:ascii="Times New Roman" w:eastAsia="Calibri" w:hAnsi="Times New Roman" w:cs="Times New Roman"/>
          <w:sz w:val="28"/>
          <w:szCs w:val="28"/>
        </w:rPr>
        <w:t>НИЦ</w:t>
      </w:r>
      <w:r w:rsidR="0095705F" w:rsidRPr="00026622">
        <w:rPr>
          <w:rFonts w:ascii="Times New Roman" w:eastAsia="Calibri" w:hAnsi="Times New Roman" w:cs="Times New Roman"/>
          <w:sz w:val="28"/>
          <w:szCs w:val="28"/>
        </w:rPr>
        <w:t xml:space="preserve"> осуществляется из бюджетных, внебюджетных средств и других источников в порядке, установленном законодательством РФ.</w:t>
      </w:r>
    </w:p>
    <w:p w:rsidR="00381346" w:rsidRPr="00026622" w:rsidRDefault="00ED2C8B" w:rsidP="0002662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95705F" w:rsidRPr="00026622">
        <w:rPr>
          <w:rFonts w:ascii="Times New Roman" w:eastAsia="Calibri" w:hAnsi="Times New Roman" w:cs="Times New Roman"/>
          <w:sz w:val="28"/>
          <w:szCs w:val="28"/>
        </w:rPr>
        <w:t>.2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81346" w:rsidRPr="00026622">
        <w:rPr>
          <w:rFonts w:ascii="Times New Roman" w:eastAsia="Calibri" w:hAnsi="Times New Roman" w:cs="Times New Roman"/>
          <w:sz w:val="28"/>
          <w:szCs w:val="28"/>
        </w:rPr>
        <w:t xml:space="preserve">Основу материально-технического обеспечения научно-исследовательской деятельности </w:t>
      </w:r>
      <w:r w:rsidR="00381346" w:rsidRPr="00026622">
        <w:rPr>
          <w:rFonts w:ascii="Times New Roman" w:hAnsi="Times New Roman" w:cs="Times New Roman"/>
          <w:sz w:val="28"/>
          <w:szCs w:val="28"/>
        </w:rPr>
        <w:t>НИЦ</w:t>
      </w:r>
      <w:r w:rsidR="00381346" w:rsidRPr="00026622">
        <w:rPr>
          <w:rFonts w:ascii="Times New Roman" w:eastAsia="Calibri" w:hAnsi="Times New Roman" w:cs="Times New Roman"/>
          <w:sz w:val="28"/>
          <w:szCs w:val="28"/>
        </w:rPr>
        <w:t xml:space="preserve"> составляет материально-техническая база </w:t>
      </w:r>
      <w:r w:rsidR="00381346" w:rsidRPr="00026622">
        <w:rPr>
          <w:rFonts w:ascii="Times New Roman" w:hAnsi="Times New Roman" w:cs="Times New Roman"/>
          <w:sz w:val="28"/>
          <w:szCs w:val="28"/>
        </w:rPr>
        <w:t>института</w:t>
      </w:r>
      <w:r w:rsidR="00381346" w:rsidRPr="00026622">
        <w:rPr>
          <w:rFonts w:ascii="Times New Roman" w:eastAsia="Calibri" w:hAnsi="Times New Roman" w:cs="Times New Roman"/>
          <w:sz w:val="28"/>
          <w:szCs w:val="28"/>
        </w:rPr>
        <w:t xml:space="preserve"> педагогики и психологии</w:t>
      </w:r>
      <w:r w:rsidR="00381346" w:rsidRPr="00026622">
        <w:rPr>
          <w:rFonts w:ascii="Times New Roman" w:hAnsi="Times New Roman" w:cs="Times New Roman"/>
          <w:sz w:val="28"/>
          <w:szCs w:val="28"/>
        </w:rPr>
        <w:t>.</w:t>
      </w:r>
    </w:p>
    <w:p w:rsidR="00CD47BE" w:rsidRPr="00026622" w:rsidRDefault="00CD47BE" w:rsidP="00026622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CD47BE" w:rsidRPr="00026622" w:rsidSect="00043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2F1"/>
    <w:multiLevelType w:val="hybridMultilevel"/>
    <w:tmpl w:val="76CE3256"/>
    <w:lvl w:ilvl="0" w:tplc="9AA8A290">
      <w:numFmt w:val="bullet"/>
      <w:lvlText w:val=""/>
      <w:lvlJc w:val="left"/>
      <w:pPr>
        <w:ind w:left="829" w:hanging="708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FA8E7D0">
      <w:numFmt w:val="bullet"/>
      <w:lvlText w:val="•"/>
      <w:lvlJc w:val="left"/>
      <w:pPr>
        <w:ind w:left="1698" w:hanging="708"/>
      </w:pPr>
      <w:rPr>
        <w:rFonts w:hint="default"/>
      </w:rPr>
    </w:lvl>
    <w:lvl w:ilvl="2" w:tplc="DA70874A">
      <w:numFmt w:val="bullet"/>
      <w:lvlText w:val="•"/>
      <w:lvlJc w:val="left"/>
      <w:pPr>
        <w:ind w:left="2576" w:hanging="708"/>
      </w:pPr>
      <w:rPr>
        <w:rFonts w:hint="default"/>
      </w:rPr>
    </w:lvl>
    <w:lvl w:ilvl="3" w:tplc="A704D018">
      <w:numFmt w:val="bullet"/>
      <w:lvlText w:val="•"/>
      <w:lvlJc w:val="left"/>
      <w:pPr>
        <w:ind w:left="3454" w:hanging="708"/>
      </w:pPr>
      <w:rPr>
        <w:rFonts w:hint="default"/>
      </w:rPr>
    </w:lvl>
    <w:lvl w:ilvl="4" w:tplc="D36A416E">
      <w:numFmt w:val="bullet"/>
      <w:lvlText w:val="•"/>
      <w:lvlJc w:val="left"/>
      <w:pPr>
        <w:ind w:left="4332" w:hanging="708"/>
      </w:pPr>
      <w:rPr>
        <w:rFonts w:hint="default"/>
      </w:rPr>
    </w:lvl>
    <w:lvl w:ilvl="5" w:tplc="83DE598A">
      <w:numFmt w:val="bullet"/>
      <w:lvlText w:val="•"/>
      <w:lvlJc w:val="left"/>
      <w:pPr>
        <w:ind w:left="5210" w:hanging="708"/>
      </w:pPr>
      <w:rPr>
        <w:rFonts w:hint="default"/>
      </w:rPr>
    </w:lvl>
    <w:lvl w:ilvl="6" w:tplc="5F4086F2">
      <w:numFmt w:val="bullet"/>
      <w:lvlText w:val="•"/>
      <w:lvlJc w:val="left"/>
      <w:pPr>
        <w:ind w:left="6088" w:hanging="708"/>
      </w:pPr>
      <w:rPr>
        <w:rFonts w:hint="default"/>
      </w:rPr>
    </w:lvl>
    <w:lvl w:ilvl="7" w:tplc="703E5F40">
      <w:numFmt w:val="bullet"/>
      <w:lvlText w:val="•"/>
      <w:lvlJc w:val="left"/>
      <w:pPr>
        <w:ind w:left="6966" w:hanging="708"/>
      </w:pPr>
      <w:rPr>
        <w:rFonts w:hint="default"/>
      </w:rPr>
    </w:lvl>
    <w:lvl w:ilvl="8" w:tplc="88E8C066">
      <w:numFmt w:val="bullet"/>
      <w:lvlText w:val="•"/>
      <w:lvlJc w:val="left"/>
      <w:pPr>
        <w:ind w:left="7844" w:hanging="708"/>
      </w:pPr>
      <w:rPr>
        <w:rFonts w:hint="default"/>
      </w:rPr>
    </w:lvl>
  </w:abstractNum>
  <w:abstractNum w:abstractNumId="1">
    <w:nsid w:val="01814FBA"/>
    <w:multiLevelType w:val="hybridMultilevel"/>
    <w:tmpl w:val="B3A8B9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CB0F8D"/>
    <w:multiLevelType w:val="hybridMultilevel"/>
    <w:tmpl w:val="1EDC24FC"/>
    <w:lvl w:ilvl="0" w:tplc="398E5838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B445A28"/>
    <w:multiLevelType w:val="hybridMultilevel"/>
    <w:tmpl w:val="3F867132"/>
    <w:lvl w:ilvl="0" w:tplc="2B5A93FC">
      <w:start w:val="1"/>
      <w:numFmt w:val="decimal"/>
      <w:lvlText w:val="%1"/>
      <w:lvlJc w:val="left"/>
      <w:pPr>
        <w:ind w:left="621" w:hanging="37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1" w:tplc="97004B3C">
      <w:start w:val="1"/>
      <w:numFmt w:val="decimal"/>
      <w:lvlText w:val="%2"/>
      <w:lvlJc w:val="left"/>
      <w:pPr>
        <w:ind w:left="1022" w:hanging="197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</w:rPr>
    </w:lvl>
    <w:lvl w:ilvl="2" w:tplc="CD780650">
      <w:numFmt w:val="none"/>
      <w:lvlText w:val=""/>
      <w:lvlJc w:val="left"/>
      <w:pPr>
        <w:tabs>
          <w:tab w:val="num" w:pos="360"/>
        </w:tabs>
      </w:pPr>
    </w:lvl>
    <w:lvl w:ilvl="3" w:tplc="84B20238">
      <w:numFmt w:val="bullet"/>
      <w:lvlText w:val="•"/>
      <w:lvlJc w:val="left"/>
      <w:pPr>
        <w:ind w:left="1020" w:hanging="404"/>
      </w:pPr>
      <w:rPr>
        <w:rFonts w:hint="default"/>
      </w:rPr>
    </w:lvl>
    <w:lvl w:ilvl="4" w:tplc="9C10AFE8">
      <w:numFmt w:val="bullet"/>
      <w:lvlText w:val="•"/>
      <w:lvlJc w:val="left"/>
      <w:pPr>
        <w:ind w:left="2171" w:hanging="404"/>
      </w:pPr>
      <w:rPr>
        <w:rFonts w:hint="default"/>
      </w:rPr>
    </w:lvl>
    <w:lvl w:ilvl="5" w:tplc="062AC996">
      <w:numFmt w:val="bullet"/>
      <w:lvlText w:val="•"/>
      <w:lvlJc w:val="left"/>
      <w:pPr>
        <w:ind w:left="3323" w:hanging="404"/>
      </w:pPr>
      <w:rPr>
        <w:rFonts w:hint="default"/>
      </w:rPr>
    </w:lvl>
    <w:lvl w:ilvl="6" w:tplc="1646D98C">
      <w:numFmt w:val="bullet"/>
      <w:lvlText w:val="•"/>
      <w:lvlJc w:val="left"/>
      <w:pPr>
        <w:ind w:left="4474" w:hanging="404"/>
      </w:pPr>
      <w:rPr>
        <w:rFonts w:hint="default"/>
      </w:rPr>
    </w:lvl>
    <w:lvl w:ilvl="7" w:tplc="77EAD884">
      <w:numFmt w:val="bullet"/>
      <w:lvlText w:val="•"/>
      <w:lvlJc w:val="left"/>
      <w:pPr>
        <w:ind w:left="5626" w:hanging="404"/>
      </w:pPr>
      <w:rPr>
        <w:rFonts w:hint="default"/>
      </w:rPr>
    </w:lvl>
    <w:lvl w:ilvl="8" w:tplc="C6BA79CC">
      <w:numFmt w:val="bullet"/>
      <w:lvlText w:val="•"/>
      <w:lvlJc w:val="left"/>
      <w:pPr>
        <w:ind w:left="6777" w:hanging="404"/>
      </w:pPr>
      <w:rPr>
        <w:rFonts w:hint="default"/>
      </w:rPr>
    </w:lvl>
  </w:abstractNum>
  <w:abstractNum w:abstractNumId="4">
    <w:nsid w:val="0E394C88"/>
    <w:multiLevelType w:val="hybridMultilevel"/>
    <w:tmpl w:val="A87C1F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22E34DC"/>
    <w:multiLevelType w:val="hybridMultilevel"/>
    <w:tmpl w:val="C0DE7E06"/>
    <w:lvl w:ilvl="0" w:tplc="249E1A0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61045F9E">
      <w:numFmt w:val="none"/>
      <w:lvlText w:val=""/>
      <w:lvlJc w:val="left"/>
      <w:pPr>
        <w:tabs>
          <w:tab w:val="num" w:pos="360"/>
        </w:tabs>
      </w:pPr>
    </w:lvl>
    <w:lvl w:ilvl="2" w:tplc="AC642BBC">
      <w:numFmt w:val="none"/>
      <w:lvlText w:val=""/>
      <w:lvlJc w:val="left"/>
      <w:pPr>
        <w:tabs>
          <w:tab w:val="num" w:pos="360"/>
        </w:tabs>
      </w:pPr>
    </w:lvl>
    <w:lvl w:ilvl="3" w:tplc="2AD21BE6">
      <w:numFmt w:val="none"/>
      <w:lvlText w:val=""/>
      <w:lvlJc w:val="left"/>
      <w:pPr>
        <w:tabs>
          <w:tab w:val="num" w:pos="360"/>
        </w:tabs>
      </w:pPr>
    </w:lvl>
    <w:lvl w:ilvl="4" w:tplc="AF0CF822">
      <w:numFmt w:val="none"/>
      <w:lvlText w:val=""/>
      <w:lvlJc w:val="left"/>
      <w:pPr>
        <w:tabs>
          <w:tab w:val="num" w:pos="360"/>
        </w:tabs>
      </w:pPr>
    </w:lvl>
    <w:lvl w:ilvl="5" w:tplc="EAA8AD78">
      <w:numFmt w:val="none"/>
      <w:lvlText w:val=""/>
      <w:lvlJc w:val="left"/>
      <w:pPr>
        <w:tabs>
          <w:tab w:val="num" w:pos="360"/>
        </w:tabs>
      </w:pPr>
    </w:lvl>
    <w:lvl w:ilvl="6" w:tplc="7966DE2E">
      <w:numFmt w:val="none"/>
      <w:lvlText w:val=""/>
      <w:lvlJc w:val="left"/>
      <w:pPr>
        <w:tabs>
          <w:tab w:val="num" w:pos="360"/>
        </w:tabs>
      </w:pPr>
    </w:lvl>
    <w:lvl w:ilvl="7" w:tplc="3D682AC8">
      <w:numFmt w:val="none"/>
      <w:lvlText w:val=""/>
      <w:lvlJc w:val="left"/>
      <w:pPr>
        <w:tabs>
          <w:tab w:val="num" w:pos="360"/>
        </w:tabs>
      </w:pPr>
    </w:lvl>
    <w:lvl w:ilvl="8" w:tplc="A88EBC9C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5A30AC7"/>
    <w:multiLevelType w:val="hybridMultilevel"/>
    <w:tmpl w:val="6276D186"/>
    <w:lvl w:ilvl="0" w:tplc="7FF092C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0706EF"/>
    <w:multiLevelType w:val="hybridMultilevel"/>
    <w:tmpl w:val="55F639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C8B17DB"/>
    <w:multiLevelType w:val="hybridMultilevel"/>
    <w:tmpl w:val="BFA0EE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FA63ED4"/>
    <w:multiLevelType w:val="multilevel"/>
    <w:tmpl w:val="11C4F5B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1C917F7"/>
    <w:multiLevelType w:val="hybridMultilevel"/>
    <w:tmpl w:val="49BAE2B2"/>
    <w:lvl w:ilvl="0" w:tplc="877AC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4ADF1C">
      <w:numFmt w:val="none"/>
      <w:lvlText w:val=""/>
      <w:lvlJc w:val="left"/>
      <w:pPr>
        <w:tabs>
          <w:tab w:val="num" w:pos="360"/>
        </w:tabs>
      </w:pPr>
    </w:lvl>
    <w:lvl w:ilvl="2" w:tplc="DFB4AFFC">
      <w:numFmt w:val="none"/>
      <w:lvlText w:val=""/>
      <w:lvlJc w:val="left"/>
      <w:pPr>
        <w:tabs>
          <w:tab w:val="num" w:pos="360"/>
        </w:tabs>
      </w:pPr>
    </w:lvl>
    <w:lvl w:ilvl="3" w:tplc="0BBC8EC6">
      <w:numFmt w:val="none"/>
      <w:lvlText w:val=""/>
      <w:lvlJc w:val="left"/>
      <w:pPr>
        <w:tabs>
          <w:tab w:val="num" w:pos="360"/>
        </w:tabs>
      </w:pPr>
    </w:lvl>
    <w:lvl w:ilvl="4" w:tplc="B76AF20E">
      <w:numFmt w:val="none"/>
      <w:lvlText w:val=""/>
      <w:lvlJc w:val="left"/>
      <w:pPr>
        <w:tabs>
          <w:tab w:val="num" w:pos="360"/>
        </w:tabs>
      </w:pPr>
    </w:lvl>
    <w:lvl w:ilvl="5" w:tplc="982C6954">
      <w:numFmt w:val="none"/>
      <w:lvlText w:val=""/>
      <w:lvlJc w:val="left"/>
      <w:pPr>
        <w:tabs>
          <w:tab w:val="num" w:pos="360"/>
        </w:tabs>
      </w:pPr>
    </w:lvl>
    <w:lvl w:ilvl="6" w:tplc="4FF03A3E">
      <w:numFmt w:val="none"/>
      <w:lvlText w:val=""/>
      <w:lvlJc w:val="left"/>
      <w:pPr>
        <w:tabs>
          <w:tab w:val="num" w:pos="360"/>
        </w:tabs>
      </w:pPr>
    </w:lvl>
    <w:lvl w:ilvl="7" w:tplc="A78E64AC">
      <w:numFmt w:val="none"/>
      <w:lvlText w:val=""/>
      <w:lvlJc w:val="left"/>
      <w:pPr>
        <w:tabs>
          <w:tab w:val="num" w:pos="360"/>
        </w:tabs>
      </w:pPr>
    </w:lvl>
    <w:lvl w:ilvl="8" w:tplc="860E3444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3A43507B"/>
    <w:multiLevelType w:val="hybridMultilevel"/>
    <w:tmpl w:val="872AEB54"/>
    <w:lvl w:ilvl="0" w:tplc="903CD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244778">
      <w:numFmt w:val="none"/>
      <w:lvlText w:val=""/>
      <w:lvlJc w:val="left"/>
      <w:pPr>
        <w:tabs>
          <w:tab w:val="num" w:pos="360"/>
        </w:tabs>
      </w:pPr>
    </w:lvl>
    <w:lvl w:ilvl="2" w:tplc="5220E658">
      <w:numFmt w:val="none"/>
      <w:lvlText w:val=""/>
      <w:lvlJc w:val="left"/>
      <w:pPr>
        <w:tabs>
          <w:tab w:val="num" w:pos="360"/>
        </w:tabs>
      </w:pPr>
    </w:lvl>
    <w:lvl w:ilvl="3" w:tplc="7AB87A48">
      <w:numFmt w:val="none"/>
      <w:lvlText w:val=""/>
      <w:lvlJc w:val="left"/>
      <w:pPr>
        <w:tabs>
          <w:tab w:val="num" w:pos="360"/>
        </w:tabs>
      </w:pPr>
    </w:lvl>
    <w:lvl w:ilvl="4" w:tplc="AD7CF012">
      <w:numFmt w:val="none"/>
      <w:lvlText w:val=""/>
      <w:lvlJc w:val="left"/>
      <w:pPr>
        <w:tabs>
          <w:tab w:val="num" w:pos="360"/>
        </w:tabs>
      </w:pPr>
    </w:lvl>
    <w:lvl w:ilvl="5" w:tplc="A53A1002">
      <w:numFmt w:val="none"/>
      <w:lvlText w:val=""/>
      <w:lvlJc w:val="left"/>
      <w:pPr>
        <w:tabs>
          <w:tab w:val="num" w:pos="360"/>
        </w:tabs>
      </w:pPr>
    </w:lvl>
    <w:lvl w:ilvl="6" w:tplc="61EAB0FA">
      <w:numFmt w:val="none"/>
      <w:lvlText w:val=""/>
      <w:lvlJc w:val="left"/>
      <w:pPr>
        <w:tabs>
          <w:tab w:val="num" w:pos="360"/>
        </w:tabs>
      </w:pPr>
    </w:lvl>
    <w:lvl w:ilvl="7" w:tplc="03123356">
      <w:numFmt w:val="none"/>
      <w:lvlText w:val=""/>
      <w:lvlJc w:val="left"/>
      <w:pPr>
        <w:tabs>
          <w:tab w:val="num" w:pos="360"/>
        </w:tabs>
      </w:pPr>
    </w:lvl>
    <w:lvl w:ilvl="8" w:tplc="C1CC546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A6C72C0"/>
    <w:multiLevelType w:val="hybridMultilevel"/>
    <w:tmpl w:val="97A2B89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705F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6D4717"/>
    <w:multiLevelType w:val="hybridMultilevel"/>
    <w:tmpl w:val="1AD2478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3B2C3E"/>
    <w:multiLevelType w:val="hybridMultilevel"/>
    <w:tmpl w:val="A58C68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5DC53F9"/>
    <w:multiLevelType w:val="hybridMultilevel"/>
    <w:tmpl w:val="A192C66C"/>
    <w:lvl w:ilvl="0" w:tplc="7FF092C0">
      <w:numFmt w:val="bullet"/>
      <w:lvlText w:val="•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8DA12C3"/>
    <w:multiLevelType w:val="hybridMultilevel"/>
    <w:tmpl w:val="D92E60C2"/>
    <w:lvl w:ilvl="0" w:tplc="3500A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C37B4E"/>
    <w:multiLevelType w:val="hybridMultilevel"/>
    <w:tmpl w:val="1E8416DA"/>
    <w:lvl w:ilvl="0" w:tplc="0FF0C3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C232EFF"/>
    <w:multiLevelType w:val="hybridMultilevel"/>
    <w:tmpl w:val="357A0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F286E98"/>
    <w:multiLevelType w:val="hybridMultilevel"/>
    <w:tmpl w:val="08CCFDC8"/>
    <w:lvl w:ilvl="0" w:tplc="7FF092C0">
      <w:numFmt w:val="bullet"/>
      <w:lvlText w:val="•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43C5B7B"/>
    <w:multiLevelType w:val="hybridMultilevel"/>
    <w:tmpl w:val="939C7462"/>
    <w:lvl w:ilvl="0" w:tplc="3500A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4EC2DBB"/>
    <w:multiLevelType w:val="hybridMultilevel"/>
    <w:tmpl w:val="0D20BF84"/>
    <w:lvl w:ilvl="0" w:tplc="D67C00E8">
      <w:start w:val="3"/>
      <w:numFmt w:val="decimal"/>
      <w:lvlText w:val="%1"/>
      <w:lvlJc w:val="left"/>
      <w:pPr>
        <w:ind w:left="809" w:hanging="708"/>
      </w:pPr>
      <w:rPr>
        <w:rFonts w:hint="default"/>
      </w:rPr>
    </w:lvl>
    <w:lvl w:ilvl="1" w:tplc="0C464D24">
      <w:numFmt w:val="none"/>
      <w:lvlText w:val=""/>
      <w:lvlJc w:val="left"/>
      <w:pPr>
        <w:tabs>
          <w:tab w:val="num" w:pos="360"/>
        </w:tabs>
      </w:pPr>
    </w:lvl>
    <w:lvl w:ilvl="2" w:tplc="F00CA6D6">
      <w:start w:val="1"/>
      <w:numFmt w:val="decimal"/>
      <w:lvlText w:val="%3."/>
      <w:lvlJc w:val="left"/>
      <w:pPr>
        <w:ind w:left="821" w:hanging="348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 w:tplc="01266838">
      <w:numFmt w:val="bullet"/>
      <w:lvlText w:val="•"/>
      <w:lvlJc w:val="left"/>
      <w:pPr>
        <w:ind w:left="2766" w:hanging="348"/>
      </w:pPr>
      <w:rPr>
        <w:rFonts w:hint="default"/>
      </w:rPr>
    </w:lvl>
    <w:lvl w:ilvl="4" w:tplc="C414DFB6">
      <w:numFmt w:val="bullet"/>
      <w:lvlText w:val="•"/>
      <w:lvlJc w:val="left"/>
      <w:pPr>
        <w:ind w:left="3740" w:hanging="348"/>
      </w:pPr>
      <w:rPr>
        <w:rFonts w:hint="default"/>
      </w:rPr>
    </w:lvl>
    <w:lvl w:ilvl="5" w:tplc="CA8E3DEC">
      <w:numFmt w:val="bullet"/>
      <w:lvlText w:val="•"/>
      <w:lvlJc w:val="left"/>
      <w:pPr>
        <w:ind w:left="4713" w:hanging="348"/>
      </w:pPr>
      <w:rPr>
        <w:rFonts w:hint="default"/>
      </w:rPr>
    </w:lvl>
    <w:lvl w:ilvl="6" w:tplc="FDB6C11C">
      <w:numFmt w:val="bullet"/>
      <w:lvlText w:val="•"/>
      <w:lvlJc w:val="left"/>
      <w:pPr>
        <w:ind w:left="5686" w:hanging="348"/>
      </w:pPr>
      <w:rPr>
        <w:rFonts w:hint="default"/>
      </w:rPr>
    </w:lvl>
    <w:lvl w:ilvl="7" w:tplc="F8C428AC">
      <w:numFmt w:val="bullet"/>
      <w:lvlText w:val="•"/>
      <w:lvlJc w:val="left"/>
      <w:pPr>
        <w:ind w:left="6660" w:hanging="348"/>
      </w:pPr>
      <w:rPr>
        <w:rFonts w:hint="default"/>
      </w:rPr>
    </w:lvl>
    <w:lvl w:ilvl="8" w:tplc="BA3299DE">
      <w:numFmt w:val="bullet"/>
      <w:lvlText w:val="•"/>
      <w:lvlJc w:val="left"/>
      <w:pPr>
        <w:ind w:left="7633" w:hanging="348"/>
      </w:pPr>
      <w:rPr>
        <w:rFonts w:hint="default"/>
      </w:rPr>
    </w:lvl>
  </w:abstractNum>
  <w:abstractNum w:abstractNumId="22">
    <w:nsid w:val="55ED2AA7"/>
    <w:multiLevelType w:val="hybridMultilevel"/>
    <w:tmpl w:val="E284872E"/>
    <w:lvl w:ilvl="0" w:tplc="7FF092C0">
      <w:numFmt w:val="bullet"/>
      <w:lvlText w:val="•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7970DD6"/>
    <w:multiLevelType w:val="hybridMultilevel"/>
    <w:tmpl w:val="DE1EB148"/>
    <w:lvl w:ilvl="0" w:tplc="7FF092C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3E16F1"/>
    <w:multiLevelType w:val="hybridMultilevel"/>
    <w:tmpl w:val="7F927562"/>
    <w:lvl w:ilvl="0" w:tplc="24705F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3DB266C"/>
    <w:multiLevelType w:val="hybridMultilevel"/>
    <w:tmpl w:val="52866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610606"/>
    <w:multiLevelType w:val="hybridMultilevel"/>
    <w:tmpl w:val="8610898A"/>
    <w:lvl w:ilvl="0" w:tplc="7FF092C0">
      <w:numFmt w:val="bullet"/>
      <w:lvlText w:val="•"/>
      <w:lvlJc w:val="left"/>
      <w:pPr>
        <w:ind w:left="1287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96521A4"/>
    <w:multiLevelType w:val="hybridMultilevel"/>
    <w:tmpl w:val="957404F8"/>
    <w:lvl w:ilvl="0" w:tplc="7FF092C0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3A7989"/>
    <w:multiLevelType w:val="hybridMultilevel"/>
    <w:tmpl w:val="BD4CB30A"/>
    <w:lvl w:ilvl="0" w:tplc="3500A9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7F41CC"/>
    <w:multiLevelType w:val="multilevel"/>
    <w:tmpl w:val="D84A4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194958"/>
    <w:multiLevelType w:val="hybridMultilevel"/>
    <w:tmpl w:val="F3AE2596"/>
    <w:lvl w:ilvl="0" w:tplc="5B0C794A">
      <w:numFmt w:val="bullet"/>
      <w:lvlText w:val=""/>
      <w:lvlJc w:val="left"/>
      <w:pPr>
        <w:ind w:left="821" w:hanging="348"/>
      </w:pPr>
      <w:rPr>
        <w:rFonts w:ascii="Symbol" w:eastAsia="Symbol" w:hAnsi="Symbol" w:cs="Symbol" w:hint="default"/>
        <w:w w:val="100"/>
        <w:sz w:val="28"/>
        <w:szCs w:val="28"/>
      </w:rPr>
    </w:lvl>
    <w:lvl w:ilvl="1" w:tplc="7FF092C0">
      <w:numFmt w:val="bullet"/>
      <w:lvlText w:val="•"/>
      <w:lvlJc w:val="left"/>
      <w:pPr>
        <w:ind w:left="1696" w:hanging="348"/>
      </w:pPr>
      <w:rPr>
        <w:rFonts w:hint="default"/>
      </w:rPr>
    </w:lvl>
    <w:lvl w:ilvl="2" w:tplc="63D0BED8">
      <w:numFmt w:val="bullet"/>
      <w:lvlText w:val="•"/>
      <w:lvlJc w:val="left"/>
      <w:pPr>
        <w:ind w:left="2572" w:hanging="348"/>
      </w:pPr>
      <w:rPr>
        <w:rFonts w:hint="default"/>
      </w:rPr>
    </w:lvl>
    <w:lvl w:ilvl="3" w:tplc="D58627FA">
      <w:numFmt w:val="bullet"/>
      <w:lvlText w:val="•"/>
      <w:lvlJc w:val="left"/>
      <w:pPr>
        <w:ind w:left="3448" w:hanging="348"/>
      </w:pPr>
      <w:rPr>
        <w:rFonts w:hint="default"/>
      </w:rPr>
    </w:lvl>
    <w:lvl w:ilvl="4" w:tplc="E7E60A42">
      <w:numFmt w:val="bullet"/>
      <w:lvlText w:val="•"/>
      <w:lvlJc w:val="left"/>
      <w:pPr>
        <w:ind w:left="4324" w:hanging="348"/>
      </w:pPr>
      <w:rPr>
        <w:rFonts w:hint="default"/>
      </w:rPr>
    </w:lvl>
    <w:lvl w:ilvl="5" w:tplc="00E23A00">
      <w:numFmt w:val="bullet"/>
      <w:lvlText w:val="•"/>
      <w:lvlJc w:val="left"/>
      <w:pPr>
        <w:ind w:left="5200" w:hanging="348"/>
      </w:pPr>
      <w:rPr>
        <w:rFonts w:hint="default"/>
      </w:rPr>
    </w:lvl>
    <w:lvl w:ilvl="6" w:tplc="8ED059FE">
      <w:numFmt w:val="bullet"/>
      <w:lvlText w:val="•"/>
      <w:lvlJc w:val="left"/>
      <w:pPr>
        <w:ind w:left="6076" w:hanging="348"/>
      </w:pPr>
      <w:rPr>
        <w:rFonts w:hint="default"/>
      </w:rPr>
    </w:lvl>
    <w:lvl w:ilvl="7" w:tplc="F85CA404">
      <w:numFmt w:val="bullet"/>
      <w:lvlText w:val="•"/>
      <w:lvlJc w:val="left"/>
      <w:pPr>
        <w:ind w:left="6952" w:hanging="348"/>
      </w:pPr>
      <w:rPr>
        <w:rFonts w:hint="default"/>
      </w:rPr>
    </w:lvl>
    <w:lvl w:ilvl="8" w:tplc="9F7A89A2">
      <w:numFmt w:val="bullet"/>
      <w:lvlText w:val="•"/>
      <w:lvlJc w:val="left"/>
      <w:pPr>
        <w:ind w:left="7828" w:hanging="348"/>
      </w:pPr>
      <w:rPr>
        <w:rFonts w:hint="default"/>
      </w:rPr>
    </w:lvl>
  </w:abstractNum>
  <w:abstractNum w:abstractNumId="31">
    <w:nsid w:val="7CEF2CAD"/>
    <w:multiLevelType w:val="hybridMultilevel"/>
    <w:tmpl w:val="3754F8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4"/>
  </w:num>
  <w:num w:numId="4">
    <w:abstractNumId w:val="31"/>
  </w:num>
  <w:num w:numId="5">
    <w:abstractNumId w:val="18"/>
  </w:num>
  <w:num w:numId="6">
    <w:abstractNumId w:val="17"/>
  </w:num>
  <w:num w:numId="7">
    <w:abstractNumId w:val="2"/>
  </w:num>
  <w:num w:numId="8">
    <w:abstractNumId w:val="7"/>
  </w:num>
  <w:num w:numId="9">
    <w:abstractNumId w:val="10"/>
  </w:num>
  <w:num w:numId="10">
    <w:abstractNumId w:val="3"/>
  </w:num>
  <w:num w:numId="11">
    <w:abstractNumId w:val="8"/>
  </w:num>
  <w:num w:numId="12">
    <w:abstractNumId w:val="13"/>
  </w:num>
  <w:num w:numId="13">
    <w:abstractNumId w:val="24"/>
  </w:num>
  <w:num w:numId="14">
    <w:abstractNumId w:val="9"/>
  </w:num>
  <w:num w:numId="15">
    <w:abstractNumId w:val="12"/>
  </w:num>
  <w:num w:numId="16">
    <w:abstractNumId w:val="11"/>
  </w:num>
  <w:num w:numId="17">
    <w:abstractNumId w:val="0"/>
  </w:num>
  <w:num w:numId="18">
    <w:abstractNumId w:val="30"/>
  </w:num>
  <w:num w:numId="19">
    <w:abstractNumId w:val="21"/>
  </w:num>
  <w:num w:numId="20">
    <w:abstractNumId w:val="25"/>
  </w:num>
  <w:num w:numId="21">
    <w:abstractNumId w:val="5"/>
  </w:num>
  <w:num w:numId="22">
    <w:abstractNumId w:val="27"/>
  </w:num>
  <w:num w:numId="23">
    <w:abstractNumId w:val="29"/>
  </w:num>
  <w:num w:numId="24">
    <w:abstractNumId w:val="26"/>
  </w:num>
  <w:num w:numId="25">
    <w:abstractNumId w:val="19"/>
  </w:num>
  <w:num w:numId="26">
    <w:abstractNumId w:val="22"/>
  </w:num>
  <w:num w:numId="27">
    <w:abstractNumId w:val="6"/>
  </w:num>
  <w:num w:numId="28">
    <w:abstractNumId w:val="15"/>
  </w:num>
  <w:num w:numId="29">
    <w:abstractNumId w:val="23"/>
  </w:num>
  <w:num w:numId="30">
    <w:abstractNumId w:val="28"/>
  </w:num>
  <w:num w:numId="31">
    <w:abstractNumId w:val="20"/>
  </w:num>
  <w:num w:numId="3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95705F"/>
    <w:rsid w:val="000044EC"/>
    <w:rsid w:val="0001325A"/>
    <w:rsid w:val="00026622"/>
    <w:rsid w:val="00043303"/>
    <w:rsid w:val="00065226"/>
    <w:rsid w:val="0008613C"/>
    <w:rsid w:val="000B56F8"/>
    <w:rsid w:val="00110D0A"/>
    <w:rsid w:val="00114810"/>
    <w:rsid w:val="001352BC"/>
    <w:rsid w:val="00164CB4"/>
    <w:rsid w:val="001D7DD1"/>
    <w:rsid w:val="001E2A3A"/>
    <w:rsid w:val="001E7074"/>
    <w:rsid w:val="00225328"/>
    <w:rsid w:val="00291E70"/>
    <w:rsid w:val="00296A60"/>
    <w:rsid w:val="002A5DE2"/>
    <w:rsid w:val="002B49ED"/>
    <w:rsid w:val="002B7F25"/>
    <w:rsid w:val="002D7F7D"/>
    <w:rsid w:val="002E6D80"/>
    <w:rsid w:val="002F489D"/>
    <w:rsid w:val="002F4FAD"/>
    <w:rsid w:val="002F5530"/>
    <w:rsid w:val="00381346"/>
    <w:rsid w:val="00396107"/>
    <w:rsid w:val="003C6D87"/>
    <w:rsid w:val="00490BC2"/>
    <w:rsid w:val="004B103F"/>
    <w:rsid w:val="004B499D"/>
    <w:rsid w:val="004B6548"/>
    <w:rsid w:val="004E5CDD"/>
    <w:rsid w:val="005A30F1"/>
    <w:rsid w:val="005F334D"/>
    <w:rsid w:val="006050E2"/>
    <w:rsid w:val="00664001"/>
    <w:rsid w:val="006739AE"/>
    <w:rsid w:val="006C405D"/>
    <w:rsid w:val="006C7C52"/>
    <w:rsid w:val="006F0167"/>
    <w:rsid w:val="0072173E"/>
    <w:rsid w:val="007A2B9B"/>
    <w:rsid w:val="007A3D02"/>
    <w:rsid w:val="007F3600"/>
    <w:rsid w:val="007F39E0"/>
    <w:rsid w:val="00862AD5"/>
    <w:rsid w:val="008E40B9"/>
    <w:rsid w:val="008F07FF"/>
    <w:rsid w:val="0095705F"/>
    <w:rsid w:val="0096544C"/>
    <w:rsid w:val="00987130"/>
    <w:rsid w:val="009957F4"/>
    <w:rsid w:val="009B1C10"/>
    <w:rsid w:val="009D2F3F"/>
    <w:rsid w:val="009D7862"/>
    <w:rsid w:val="00A01E64"/>
    <w:rsid w:val="00A13FDF"/>
    <w:rsid w:val="00A36C06"/>
    <w:rsid w:val="00A82BCF"/>
    <w:rsid w:val="00AB5F53"/>
    <w:rsid w:val="00AF480E"/>
    <w:rsid w:val="00B4072E"/>
    <w:rsid w:val="00B531EB"/>
    <w:rsid w:val="00B63705"/>
    <w:rsid w:val="00B8501A"/>
    <w:rsid w:val="00BD2E5F"/>
    <w:rsid w:val="00BE4A62"/>
    <w:rsid w:val="00C12FDE"/>
    <w:rsid w:val="00C62AA9"/>
    <w:rsid w:val="00C631AA"/>
    <w:rsid w:val="00CD47BE"/>
    <w:rsid w:val="00CE4344"/>
    <w:rsid w:val="00D20976"/>
    <w:rsid w:val="00D3475F"/>
    <w:rsid w:val="00E27D44"/>
    <w:rsid w:val="00E673CE"/>
    <w:rsid w:val="00E929B8"/>
    <w:rsid w:val="00ED2C8B"/>
    <w:rsid w:val="00EE0984"/>
    <w:rsid w:val="00FF5F3E"/>
    <w:rsid w:val="00FF6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303"/>
  </w:style>
  <w:style w:type="paragraph" w:styleId="4">
    <w:name w:val="heading 4"/>
    <w:basedOn w:val="a"/>
    <w:link w:val="40"/>
    <w:uiPriority w:val="9"/>
    <w:qFormat/>
    <w:rsid w:val="0095705F"/>
    <w:pPr>
      <w:spacing w:before="100" w:beforeAutospacing="1" w:after="100" w:afterAutospacing="1"/>
      <w:ind w:firstLine="0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unhideWhenUsed/>
    <w:qFormat/>
    <w:rsid w:val="00EE098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95705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5705F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95705F"/>
    <w:pPr>
      <w:ind w:firstLine="993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9570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95705F"/>
    <w:pPr>
      <w:ind w:firstLine="709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570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95705F"/>
    <w:pPr>
      <w:ind w:firstLine="0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95705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1"/>
    <w:qFormat/>
    <w:rsid w:val="0095705F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</w:rPr>
  </w:style>
  <w:style w:type="paragraph" w:customStyle="1" w:styleId="NormalWeb1">
    <w:name w:val="Normal (Web)1"/>
    <w:basedOn w:val="a"/>
    <w:rsid w:val="004B103F"/>
    <w:pPr>
      <w:spacing w:before="28" w:after="28" w:line="100" w:lineRule="atLeast"/>
      <w:ind w:firstLine="0"/>
      <w:jc w:val="left"/>
    </w:pPr>
    <w:rPr>
      <w:rFonts w:ascii="Times New Roman" w:eastAsia="Calibri" w:hAnsi="Times New Roman" w:cs="Times New Roman"/>
      <w:color w:val="00000A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unhideWhenUsed/>
    <w:rsid w:val="002D7F7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2D7F7D"/>
  </w:style>
  <w:style w:type="paragraph" w:styleId="ab">
    <w:name w:val="Plain Text"/>
    <w:basedOn w:val="a"/>
    <w:link w:val="ac"/>
    <w:rsid w:val="003C6D87"/>
    <w:pPr>
      <w:ind w:firstLine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Текст Знак"/>
    <w:basedOn w:val="a0"/>
    <w:link w:val="ab"/>
    <w:rsid w:val="003C6D8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E0984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9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1</Pages>
  <Words>1517</Words>
  <Characters>8648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209</cp:lastModifiedBy>
  <cp:revision>20</cp:revision>
  <dcterms:created xsi:type="dcterms:W3CDTF">2017-06-07T17:31:00Z</dcterms:created>
  <dcterms:modified xsi:type="dcterms:W3CDTF">2019-10-02T07:25:00Z</dcterms:modified>
</cp:coreProperties>
</file>